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DA" w:rsidRDefault="0023084B" w:rsidP="00317F9D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bookmarkStart w:id="0" w:name="OLE_LINK3"/>
      <w:bookmarkStart w:id="1" w:name="OLE_LINK4"/>
      <w:bookmarkStart w:id="2" w:name="OLE_LINK1"/>
      <w:bookmarkStart w:id="3" w:name="OLE_LINK2"/>
      <w:r w:rsidRPr="00C166D3">
        <w:rPr>
          <w:rFonts w:ascii="Times New Roman" w:eastAsia="標楷體" w:hAnsi="標楷體" w:cs="Times New Roman"/>
          <w:b/>
          <w:sz w:val="36"/>
          <w:szCs w:val="36"/>
        </w:rPr>
        <w:t>澎湖國際海上花</w:t>
      </w:r>
      <w:proofErr w:type="gramStart"/>
      <w:r w:rsidRPr="00C166D3">
        <w:rPr>
          <w:rFonts w:ascii="Times New Roman" w:eastAsia="標楷體" w:hAnsi="標楷體" w:cs="Times New Roman"/>
          <w:b/>
          <w:sz w:val="36"/>
          <w:szCs w:val="36"/>
        </w:rPr>
        <w:t>火節</w:t>
      </w:r>
      <w:r w:rsidR="00C43235">
        <w:rPr>
          <w:rFonts w:ascii="Times New Roman" w:eastAsia="標楷體" w:hAnsi="標楷體" w:cs="Times New Roman" w:hint="eastAsia"/>
          <w:b/>
          <w:sz w:val="36"/>
          <w:szCs w:val="36"/>
        </w:rPr>
        <w:t>文創</w:t>
      </w:r>
      <w:proofErr w:type="gramEnd"/>
      <w:r w:rsidRPr="00C166D3">
        <w:rPr>
          <w:rFonts w:ascii="Times New Roman" w:eastAsia="標楷體" w:hAnsi="標楷體" w:cs="Times New Roman"/>
          <w:b/>
          <w:sz w:val="36"/>
          <w:szCs w:val="36"/>
        </w:rPr>
        <w:t>商品設計大賽</w:t>
      </w:r>
      <w:bookmarkEnd w:id="0"/>
      <w:bookmarkEnd w:id="1"/>
      <w:r w:rsidR="00A23805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</w:t>
      </w:r>
    </w:p>
    <w:p w:rsidR="0080399E" w:rsidRPr="00D67CDA" w:rsidRDefault="00194918" w:rsidP="00317F9D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標楷體" w:cs="Times New Roman" w:hint="eastAsia"/>
          <w:b/>
          <w:sz w:val="44"/>
          <w:szCs w:val="44"/>
        </w:rPr>
        <w:t>【</w:t>
      </w:r>
      <w:r w:rsidR="00EB5B1A" w:rsidRPr="00D67CDA">
        <w:rPr>
          <w:rFonts w:ascii="Times New Roman" w:eastAsia="標楷體" w:hAnsi="標楷體" w:cs="Times New Roman" w:hint="eastAsia"/>
          <w:b/>
          <w:sz w:val="44"/>
          <w:szCs w:val="44"/>
        </w:rPr>
        <w:t>簡章</w:t>
      </w:r>
      <w:r>
        <w:rPr>
          <w:rFonts w:ascii="Times New Roman" w:eastAsia="標楷體" w:hAnsi="標楷體" w:cs="Times New Roman" w:hint="eastAsia"/>
          <w:b/>
          <w:sz w:val="44"/>
          <w:szCs w:val="44"/>
        </w:rPr>
        <w:t>】</w:t>
      </w:r>
    </w:p>
    <w:bookmarkEnd w:id="2"/>
    <w:bookmarkEnd w:id="3"/>
    <w:p w:rsidR="0080399E" w:rsidRPr="00C166D3" w:rsidRDefault="0080399E">
      <w:pPr>
        <w:rPr>
          <w:rFonts w:ascii="Times New Roman" w:eastAsia="標楷體" w:hAnsi="Times New Roman" w:cs="Times New Roman"/>
        </w:rPr>
      </w:pPr>
    </w:p>
    <w:p w:rsidR="00916CBA" w:rsidRPr="00C166D3" w:rsidRDefault="00FA25E4" w:rsidP="00FA25E4">
      <w:pPr>
        <w:pStyle w:val="a8"/>
        <w:rPr>
          <w:rFonts w:ascii="Times New Roman" w:hAnsi="Times New Roman" w:cs="Times New Roman"/>
        </w:rPr>
      </w:pPr>
      <w:r w:rsidRPr="00C166D3">
        <w:rPr>
          <w:rFonts w:ascii="Times New Roman" w:cs="Times New Roman"/>
        </w:rPr>
        <w:t>一、</w:t>
      </w:r>
      <w:r w:rsidR="00DC3AC1" w:rsidRPr="00C166D3">
        <w:rPr>
          <w:rFonts w:ascii="Times New Roman" w:cs="Times New Roman"/>
        </w:rPr>
        <w:t>目的</w:t>
      </w:r>
    </w:p>
    <w:p w:rsidR="00DC3AC1" w:rsidRPr="00C166D3" w:rsidRDefault="0080399E" w:rsidP="00605F36">
      <w:pPr>
        <w:pStyle w:val="a3"/>
        <w:spacing w:line="440" w:lineRule="exact"/>
        <w:ind w:leftChars="41" w:left="98" w:right="240"/>
        <w:rPr>
          <w:rFonts w:ascii="Times New Roman" w:hAnsi="Times New Roman"/>
          <w:sz w:val="26"/>
          <w:szCs w:val="26"/>
        </w:rPr>
      </w:pPr>
      <w:r w:rsidRPr="00C166D3">
        <w:rPr>
          <w:rFonts w:ascii="Times New Roman"/>
          <w:sz w:val="26"/>
          <w:szCs w:val="26"/>
        </w:rPr>
        <w:t>「澎湖國際海上</w:t>
      </w:r>
      <w:proofErr w:type="gramStart"/>
      <w:r w:rsidRPr="00C166D3">
        <w:rPr>
          <w:rFonts w:ascii="Times New Roman"/>
          <w:sz w:val="26"/>
          <w:szCs w:val="26"/>
        </w:rPr>
        <w:t>花火節</w:t>
      </w:r>
      <w:proofErr w:type="gramEnd"/>
      <w:r w:rsidRPr="00C166D3">
        <w:rPr>
          <w:rFonts w:ascii="Times New Roman"/>
          <w:sz w:val="26"/>
          <w:szCs w:val="26"/>
        </w:rPr>
        <w:t>」為本縣最具代表性的年度觀光盛會，每年均吸引國內外旅客前來體驗震撼力十足且璀璨的花火，並為觀光季拉開序幕。為使</w:t>
      </w:r>
      <w:r w:rsidR="00CE0DC8" w:rsidRPr="00C166D3">
        <w:rPr>
          <w:rFonts w:ascii="Times New Roman"/>
          <w:sz w:val="26"/>
          <w:szCs w:val="26"/>
        </w:rPr>
        <w:t>參與盛會的旅客留下完美回憶之</w:t>
      </w:r>
      <w:r w:rsidRPr="00C166D3">
        <w:rPr>
          <w:rFonts w:ascii="Times New Roman"/>
          <w:sz w:val="26"/>
          <w:szCs w:val="26"/>
        </w:rPr>
        <w:t>同時</w:t>
      </w:r>
      <w:r w:rsidR="00CE0DC8" w:rsidRPr="00C166D3">
        <w:rPr>
          <w:rFonts w:ascii="Times New Roman"/>
          <w:sz w:val="26"/>
          <w:szCs w:val="26"/>
        </w:rPr>
        <w:t>，</w:t>
      </w:r>
      <w:r w:rsidRPr="00C166D3">
        <w:rPr>
          <w:rFonts w:ascii="Times New Roman"/>
          <w:sz w:val="26"/>
          <w:szCs w:val="26"/>
        </w:rPr>
        <w:t>擁有具收藏價值或實用性</w:t>
      </w:r>
      <w:proofErr w:type="gramStart"/>
      <w:r w:rsidRPr="00C166D3">
        <w:rPr>
          <w:rFonts w:ascii="Times New Roman"/>
          <w:sz w:val="26"/>
          <w:szCs w:val="26"/>
        </w:rPr>
        <w:t>之</w:t>
      </w:r>
      <w:r w:rsidR="00CE0DC8" w:rsidRPr="00C166D3">
        <w:rPr>
          <w:rFonts w:ascii="Times New Roman"/>
          <w:sz w:val="26"/>
          <w:szCs w:val="26"/>
        </w:rPr>
        <w:t>文創</w:t>
      </w:r>
      <w:r w:rsidR="00C43235">
        <w:rPr>
          <w:rFonts w:ascii="Times New Roman" w:hint="eastAsia"/>
          <w:sz w:val="26"/>
          <w:szCs w:val="26"/>
        </w:rPr>
        <w:t>紀念</w:t>
      </w:r>
      <w:proofErr w:type="gramEnd"/>
      <w:r w:rsidR="00CE0DC8" w:rsidRPr="00C166D3">
        <w:rPr>
          <w:rFonts w:ascii="Times New Roman"/>
          <w:sz w:val="26"/>
          <w:szCs w:val="26"/>
        </w:rPr>
        <w:t>商品，藉由</w:t>
      </w:r>
      <w:proofErr w:type="gramStart"/>
      <w:r w:rsidRPr="00C166D3">
        <w:rPr>
          <w:rFonts w:ascii="Times New Roman"/>
          <w:sz w:val="26"/>
          <w:szCs w:val="26"/>
        </w:rPr>
        <w:t>花火節相關</w:t>
      </w:r>
      <w:proofErr w:type="gramEnd"/>
      <w:r w:rsidRPr="00C166D3">
        <w:rPr>
          <w:rFonts w:ascii="Times New Roman"/>
          <w:sz w:val="26"/>
          <w:szCs w:val="26"/>
        </w:rPr>
        <w:t>意象</w:t>
      </w:r>
      <w:r w:rsidR="00982B8B" w:rsidRPr="00C166D3">
        <w:rPr>
          <w:rFonts w:ascii="Times New Roman"/>
          <w:sz w:val="26"/>
          <w:szCs w:val="26"/>
        </w:rPr>
        <w:t>，</w:t>
      </w:r>
      <w:r w:rsidRPr="00C166D3">
        <w:rPr>
          <w:rFonts w:ascii="Times New Roman"/>
          <w:sz w:val="26"/>
          <w:szCs w:val="26"/>
        </w:rPr>
        <w:t>如</w:t>
      </w:r>
      <w:proofErr w:type="gramStart"/>
      <w:r w:rsidR="000817F5" w:rsidRPr="00C166D3">
        <w:rPr>
          <w:rFonts w:ascii="Times New Roman"/>
          <w:sz w:val="26"/>
          <w:szCs w:val="26"/>
        </w:rPr>
        <w:t>花火節</w:t>
      </w:r>
      <w:r w:rsidR="000A52A2" w:rsidRPr="00C166D3">
        <w:rPr>
          <w:rFonts w:ascii="Times New Roman"/>
          <w:sz w:val="26"/>
          <w:szCs w:val="26"/>
        </w:rPr>
        <w:t>商標</w:t>
      </w:r>
      <w:proofErr w:type="gramEnd"/>
      <w:r w:rsidR="000A52A2" w:rsidRPr="00C166D3">
        <w:rPr>
          <w:rFonts w:ascii="Times New Roman" w:hAnsi="Times New Roman"/>
          <w:sz w:val="26"/>
          <w:szCs w:val="26"/>
        </w:rPr>
        <w:t>(</w:t>
      </w:r>
      <w:r w:rsidR="000A52A2" w:rsidRPr="00247ED4">
        <w:rPr>
          <w:rFonts w:ascii="Times New Roman"/>
          <w:b/>
          <w:sz w:val="26"/>
          <w:szCs w:val="26"/>
        </w:rPr>
        <w:t>附圖</w:t>
      </w:r>
      <w:r w:rsidR="000817F5" w:rsidRPr="00247ED4">
        <w:rPr>
          <w:rFonts w:ascii="Times New Roman" w:hAnsi="Times New Roman"/>
          <w:b/>
          <w:sz w:val="26"/>
          <w:szCs w:val="26"/>
        </w:rPr>
        <w:t>1</w:t>
      </w:r>
      <w:r w:rsidR="000A52A2" w:rsidRPr="00C166D3">
        <w:rPr>
          <w:rFonts w:ascii="Times New Roman" w:hAnsi="Times New Roman"/>
          <w:sz w:val="26"/>
          <w:szCs w:val="26"/>
        </w:rPr>
        <w:t>)</w:t>
      </w:r>
      <w:r w:rsidR="000A52A2" w:rsidRPr="00C166D3">
        <w:rPr>
          <w:rFonts w:ascii="Times New Roman"/>
          <w:sz w:val="26"/>
          <w:szCs w:val="26"/>
        </w:rPr>
        <w:t>、</w:t>
      </w:r>
      <w:r w:rsidRPr="00C166D3">
        <w:rPr>
          <w:rFonts w:ascii="Times New Roman"/>
          <w:sz w:val="26"/>
          <w:szCs w:val="26"/>
        </w:rPr>
        <w:t>七彩虹橋、煙火、花火寶寶</w:t>
      </w:r>
      <w:proofErr w:type="spellStart"/>
      <w:r w:rsidR="000817F5" w:rsidRPr="00C166D3">
        <w:rPr>
          <w:rFonts w:ascii="Times New Roman" w:hAnsi="Times New Roman"/>
          <w:sz w:val="26"/>
          <w:szCs w:val="26"/>
        </w:rPr>
        <w:t>JuJu</w:t>
      </w:r>
      <w:proofErr w:type="spellEnd"/>
      <w:r w:rsidR="000817F5" w:rsidRPr="00C166D3">
        <w:rPr>
          <w:rFonts w:ascii="Times New Roman"/>
          <w:sz w:val="26"/>
          <w:szCs w:val="26"/>
        </w:rPr>
        <w:t>、</w:t>
      </w:r>
      <w:r w:rsidR="000817F5" w:rsidRPr="00C166D3">
        <w:rPr>
          <w:rFonts w:ascii="Times New Roman" w:hAnsi="Times New Roman"/>
          <w:sz w:val="26"/>
          <w:szCs w:val="26"/>
        </w:rPr>
        <w:t>Bang</w:t>
      </w:r>
      <w:r w:rsidR="00982B8B" w:rsidRPr="00C166D3">
        <w:rPr>
          <w:rFonts w:ascii="Times New Roman" w:hAnsi="Times New Roman"/>
          <w:sz w:val="26"/>
          <w:szCs w:val="26"/>
        </w:rPr>
        <w:t>(</w:t>
      </w:r>
      <w:r w:rsidR="003E367D" w:rsidRPr="00247ED4">
        <w:rPr>
          <w:rFonts w:ascii="Times New Roman"/>
          <w:b/>
          <w:sz w:val="26"/>
          <w:szCs w:val="26"/>
        </w:rPr>
        <w:t>附圖</w:t>
      </w:r>
      <w:r w:rsidR="000817F5" w:rsidRPr="00247ED4">
        <w:rPr>
          <w:rFonts w:ascii="Times New Roman" w:hAnsi="Times New Roman"/>
          <w:b/>
          <w:sz w:val="26"/>
          <w:szCs w:val="26"/>
        </w:rPr>
        <w:t>2</w:t>
      </w:r>
      <w:r w:rsidR="00982B8B" w:rsidRPr="00C166D3">
        <w:rPr>
          <w:rFonts w:ascii="Times New Roman" w:hAnsi="Times New Roman"/>
          <w:sz w:val="26"/>
          <w:szCs w:val="26"/>
        </w:rPr>
        <w:t>)</w:t>
      </w:r>
      <w:r w:rsidRPr="00C166D3">
        <w:rPr>
          <w:rFonts w:ascii="Times New Roman"/>
          <w:sz w:val="26"/>
          <w:szCs w:val="26"/>
        </w:rPr>
        <w:t>等</w:t>
      </w:r>
      <w:r w:rsidR="00EE3322" w:rsidRPr="00C166D3">
        <w:rPr>
          <w:rFonts w:ascii="Times New Roman"/>
          <w:sz w:val="26"/>
          <w:szCs w:val="26"/>
        </w:rPr>
        <w:t>元素</w:t>
      </w:r>
      <w:r w:rsidR="00982B8B" w:rsidRPr="00C166D3">
        <w:rPr>
          <w:rFonts w:ascii="Times New Roman"/>
          <w:sz w:val="26"/>
          <w:szCs w:val="26"/>
        </w:rPr>
        <w:t>，</w:t>
      </w:r>
      <w:r w:rsidR="00496807" w:rsidRPr="00C166D3">
        <w:rPr>
          <w:rFonts w:ascii="Times New Roman"/>
          <w:sz w:val="26"/>
          <w:szCs w:val="26"/>
        </w:rPr>
        <w:t>或</w:t>
      </w:r>
      <w:r w:rsidR="00EE3322" w:rsidRPr="00C166D3">
        <w:rPr>
          <w:rFonts w:ascii="Times New Roman"/>
          <w:sz w:val="26"/>
          <w:szCs w:val="26"/>
        </w:rPr>
        <w:t>澎湖</w:t>
      </w:r>
      <w:r w:rsidR="003D5FAD" w:rsidRPr="00C166D3">
        <w:rPr>
          <w:rFonts w:ascii="Times New Roman"/>
          <w:sz w:val="26"/>
          <w:szCs w:val="26"/>
        </w:rPr>
        <w:t>相關</w:t>
      </w:r>
      <w:r w:rsidRPr="00C166D3">
        <w:rPr>
          <w:rFonts w:ascii="Times New Roman"/>
          <w:sz w:val="26"/>
          <w:szCs w:val="26"/>
        </w:rPr>
        <w:t>意象</w:t>
      </w:r>
      <w:r w:rsidR="00982B8B" w:rsidRPr="00C166D3">
        <w:rPr>
          <w:rFonts w:ascii="Times New Roman"/>
          <w:sz w:val="26"/>
          <w:szCs w:val="26"/>
        </w:rPr>
        <w:t>，</w:t>
      </w:r>
      <w:r w:rsidR="00496807" w:rsidRPr="00C166D3">
        <w:rPr>
          <w:rFonts w:ascii="Times New Roman"/>
          <w:sz w:val="26"/>
          <w:szCs w:val="26"/>
        </w:rPr>
        <w:t>如玄武岩、海灘、古厝、</w:t>
      </w:r>
      <w:r w:rsidR="007A5CDC" w:rsidRPr="00C166D3">
        <w:rPr>
          <w:rFonts w:ascii="Times New Roman"/>
          <w:sz w:val="26"/>
          <w:szCs w:val="26"/>
        </w:rPr>
        <w:t>仙人掌、</w:t>
      </w:r>
      <w:r w:rsidR="00533C69" w:rsidRPr="00C166D3">
        <w:rPr>
          <w:rFonts w:ascii="Times New Roman"/>
          <w:sz w:val="26"/>
          <w:szCs w:val="26"/>
        </w:rPr>
        <w:t>天人菊、</w:t>
      </w:r>
      <w:r w:rsidR="00241903" w:rsidRPr="00C166D3">
        <w:rPr>
          <w:rFonts w:ascii="Times New Roman"/>
          <w:sz w:val="26"/>
          <w:szCs w:val="26"/>
        </w:rPr>
        <w:t>石滬、</w:t>
      </w:r>
      <w:r w:rsidR="00533C69" w:rsidRPr="00C166D3">
        <w:rPr>
          <w:rFonts w:ascii="Times New Roman"/>
          <w:sz w:val="26"/>
          <w:szCs w:val="26"/>
        </w:rPr>
        <w:t>海洋</w:t>
      </w:r>
      <w:r w:rsidR="00AF05A2" w:rsidRPr="00C166D3">
        <w:rPr>
          <w:rFonts w:ascii="Times New Roman"/>
          <w:sz w:val="26"/>
          <w:szCs w:val="26"/>
        </w:rPr>
        <w:t>等</w:t>
      </w:r>
      <w:r w:rsidR="00982B8B" w:rsidRPr="00C166D3">
        <w:rPr>
          <w:rFonts w:ascii="Times New Roman"/>
          <w:sz w:val="26"/>
          <w:szCs w:val="26"/>
        </w:rPr>
        <w:t>自由創意發想做</w:t>
      </w:r>
      <w:r w:rsidR="00AF05A2" w:rsidRPr="00C166D3">
        <w:rPr>
          <w:rFonts w:ascii="Times New Roman"/>
          <w:sz w:val="26"/>
          <w:szCs w:val="26"/>
        </w:rPr>
        <w:t>為</w:t>
      </w:r>
      <w:r w:rsidR="00982B8B" w:rsidRPr="00C166D3">
        <w:rPr>
          <w:rFonts w:ascii="Times New Roman"/>
          <w:sz w:val="26"/>
          <w:szCs w:val="26"/>
        </w:rPr>
        <w:t>設計元素。</w:t>
      </w:r>
      <w:r w:rsidR="00FE40E7" w:rsidRPr="00C166D3">
        <w:rPr>
          <w:rFonts w:ascii="Times New Roman"/>
          <w:sz w:val="26"/>
          <w:szCs w:val="26"/>
        </w:rPr>
        <w:t>希</w:t>
      </w:r>
      <w:r w:rsidR="003D7004">
        <w:rPr>
          <w:rFonts w:ascii="Times New Roman" w:hint="eastAsia"/>
          <w:sz w:val="26"/>
          <w:szCs w:val="26"/>
        </w:rPr>
        <w:t>望</w:t>
      </w:r>
      <w:r w:rsidR="00FE40E7" w:rsidRPr="00C166D3">
        <w:rPr>
          <w:rFonts w:ascii="Times New Roman"/>
          <w:sz w:val="26"/>
          <w:szCs w:val="26"/>
        </w:rPr>
        <w:t>藉辦理設計大賽為年</w:t>
      </w:r>
      <w:r w:rsidR="00EE3322" w:rsidRPr="00C166D3">
        <w:rPr>
          <w:rFonts w:ascii="Times New Roman"/>
          <w:sz w:val="26"/>
          <w:szCs w:val="26"/>
        </w:rPr>
        <w:t>度花火增添迴響</w:t>
      </w:r>
      <w:r w:rsidR="00CD4F10" w:rsidRPr="00C166D3">
        <w:rPr>
          <w:rFonts w:ascii="Times New Roman"/>
          <w:sz w:val="26"/>
          <w:szCs w:val="26"/>
        </w:rPr>
        <w:t>與話題</w:t>
      </w:r>
      <w:r w:rsidR="00BB4B99" w:rsidRPr="00C166D3">
        <w:rPr>
          <w:rFonts w:ascii="Times New Roman"/>
          <w:sz w:val="26"/>
          <w:szCs w:val="26"/>
        </w:rPr>
        <w:t>，吸引有志者參賽，創造</w:t>
      </w:r>
      <w:r w:rsidR="00DE671E" w:rsidRPr="00C166D3">
        <w:rPr>
          <w:rFonts w:ascii="Times New Roman"/>
          <w:sz w:val="26"/>
          <w:szCs w:val="26"/>
        </w:rPr>
        <w:t>節慶活動</w:t>
      </w:r>
      <w:r w:rsidR="00BB4B99" w:rsidRPr="00C166D3">
        <w:rPr>
          <w:rFonts w:ascii="Times New Roman"/>
          <w:sz w:val="26"/>
          <w:szCs w:val="26"/>
        </w:rPr>
        <w:t>附加價值</w:t>
      </w:r>
      <w:r w:rsidR="00F637E7" w:rsidRPr="00C166D3">
        <w:rPr>
          <w:rFonts w:ascii="Times New Roman"/>
          <w:sz w:val="26"/>
          <w:szCs w:val="26"/>
        </w:rPr>
        <w:t>。</w:t>
      </w:r>
    </w:p>
    <w:p w:rsidR="00DC7013" w:rsidRPr="00C166D3" w:rsidRDefault="00DC7013" w:rsidP="001A1639">
      <w:pPr>
        <w:pStyle w:val="a3"/>
        <w:spacing w:line="240" w:lineRule="auto"/>
        <w:ind w:leftChars="41" w:left="98" w:right="240"/>
        <w:rPr>
          <w:rFonts w:ascii="Times New Roman" w:hAnsi="Times New Roman"/>
          <w:sz w:val="26"/>
          <w:szCs w:val="26"/>
        </w:rPr>
      </w:pPr>
    </w:p>
    <w:p w:rsidR="00DC3AC1" w:rsidRPr="00C166D3" w:rsidRDefault="00FA25E4" w:rsidP="00FA25E4">
      <w:pPr>
        <w:pStyle w:val="a8"/>
        <w:rPr>
          <w:rFonts w:ascii="Times New Roman" w:hAnsi="Times New Roman" w:cs="Times New Roman"/>
        </w:rPr>
      </w:pPr>
      <w:r w:rsidRPr="00C166D3">
        <w:rPr>
          <w:rFonts w:ascii="Times New Roman" w:cs="Times New Roman"/>
        </w:rPr>
        <w:t>二、</w:t>
      </w:r>
      <w:r w:rsidR="00DC3AC1" w:rsidRPr="00C166D3">
        <w:rPr>
          <w:rFonts w:ascii="Times New Roman" w:cs="Times New Roman"/>
        </w:rPr>
        <w:t>主辦單位</w:t>
      </w:r>
    </w:p>
    <w:p w:rsidR="007E1D8D" w:rsidRPr="00C166D3" w:rsidRDefault="00764613">
      <w:pPr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sz w:val="26"/>
          <w:szCs w:val="26"/>
        </w:rPr>
        <w:t>澎湖縣政府旅遊處</w:t>
      </w:r>
    </w:p>
    <w:p w:rsidR="00DC7013" w:rsidRPr="00C166D3" w:rsidRDefault="00DC7013">
      <w:pPr>
        <w:rPr>
          <w:rFonts w:ascii="Times New Roman" w:eastAsia="標楷體" w:hAnsi="Times New Roman" w:cs="Times New Roman"/>
          <w:sz w:val="26"/>
          <w:szCs w:val="26"/>
        </w:rPr>
      </w:pPr>
    </w:p>
    <w:p w:rsidR="00486FC5" w:rsidRPr="00C166D3" w:rsidRDefault="00214BF8" w:rsidP="00786537">
      <w:pPr>
        <w:pStyle w:val="a8"/>
        <w:rPr>
          <w:rFonts w:ascii="Times New Roman" w:hAnsi="Times New Roman" w:cs="Times New Roman"/>
        </w:rPr>
      </w:pPr>
      <w:r w:rsidRPr="00C166D3">
        <w:rPr>
          <w:rFonts w:ascii="Times New Roman" w:cs="Times New Roman"/>
        </w:rPr>
        <w:t>三、</w:t>
      </w:r>
      <w:r w:rsidR="00B0242F">
        <w:rPr>
          <w:rFonts w:ascii="Times New Roman" w:cs="Times New Roman" w:hint="eastAsia"/>
        </w:rPr>
        <w:t>參</w:t>
      </w:r>
      <w:r w:rsidR="00414F47" w:rsidRPr="00C166D3">
        <w:rPr>
          <w:rFonts w:ascii="Times New Roman" w:cs="Times New Roman"/>
        </w:rPr>
        <w:t>賽</w:t>
      </w:r>
      <w:r w:rsidR="00486FC5" w:rsidRPr="00C166D3">
        <w:rPr>
          <w:rFonts w:ascii="Times New Roman" w:cs="Times New Roman"/>
        </w:rPr>
        <w:t>主題</w:t>
      </w:r>
    </w:p>
    <w:p w:rsidR="00426917" w:rsidRPr="00C166D3" w:rsidRDefault="00A55BF0" w:rsidP="00A55BF0">
      <w:pPr>
        <w:ind w:left="770" w:hangingChars="296" w:hanging="770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一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AF05A2" w:rsidRPr="00C166D3">
        <w:rPr>
          <w:rFonts w:ascii="Times New Roman" w:eastAsia="標楷體" w:hAnsi="標楷體" w:cs="Times New Roman"/>
          <w:sz w:val="26"/>
          <w:szCs w:val="26"/>
        </w:rPr>
        <w:t>具澎湖</w:t>
      </w:r>
      <w:r w:rsidR="00A71EA4" w:rsidRPr="00C166D3">
        <w:rPr>
          <w:rFonts w:ascii="Times New Roman" w:eastAsia="標楷體" w:hAnsi="標楷體" w:cs="Times New Roman"/>
          <w:sz w:val="26"/>
          <w:szCs w:val="26"/>
        </w:rPr>
        <w:t>國際</w:t>
      </w:r>
      <w:r w:rsidR="00AF05A2" w:rsidRPr="00C166D3">
        <w:rPr>
          <w:rFonts w:ascii="Times New Roman" w:eastAsia="標楷體" w:hAnsi="標楷體" w:cs="Times New Roman"/>
          <w:sz w:val="26"/>
          <w:szCs w:val="26"/>
        </w:rPr>
        <w:t>海上</w:t>
      </w:r>
      <w:proofErr w:type="gramStart"/>
      <w:r w:rsidR="00AF05A2" w:rsidRPr="00C166D3">
        <w:rPr>
          <w:rFonts w:ascii="Times New Roman" w:eastAsia="標楷體" w:hAnsi="標楷體" w:cs="Times New Roman"/>
          <w:sz w:val="26"/>
          <w:szCs w:val="26"/>
        </w:rPr>
        <w:t>花火節特色</w:t>
      </w:r>
      <w:proofErr w:type="gramEnd"/>
      <w:r w:rsidR="00AF05A2" w:rsidRPr="00C166D3">
        <w:rPr>
          <w:rFonts w:ascii="Times New Roman" w:eastAsia="標楷體" w:hAnsi="標楷體" w:cs="Times New Roman"/>
          <w:sz w:val="26"/>
          <w:szCs w:val="26"/>
        </w:rPr>
        <w:t>或兼具本縣代表意象</w:t>
      </w:r>
      <w:proofErr w:type="gramStart"/>
      <w:r w:rsidR="00AF05A2" w:rsidRPr="00C166D3">
        <w:rPr>
          <w:rFonts w:ascii="Times New Roman" w:eastAsia="標楷體" w:hAnsi="標楷體" w:cs="Times New Roman"/>
          <w:sz w:val="26"/>
          <w:szCs w:val="26"/>
        </w:rPr>
        <w:t>的</w:t>
      </w:r>
      <w:r w:rsidR="00C43235">
        <w:rPr>
          <w:rFonts w:ascii="Times New Roman" w:eastAsia="標楷體" w:hAnsi="標楷體" w:cs="Times New Roman"/>
          <w:sz w:val="26"/>
          <w:szCs w:val="26"/>
        </w:rPr>
        <w:t>文創</w:t>
      </w:r>
      <w:r w:rsidR="00AF05A2" w:rsidRPr="00C166D3">
        <w:rPr>
          <w:rFonts w:ascii="Times New Roman" w:eastAsia="標楷體" w:hAnsi="標楷體" w:cs="Times New Roman"/>
          <w:sz w:val="26"/>
          <w:szCs w:val="26"/>
        </w:rPr>
        <w:t>商品</w:t>
      </w:r>
      <w:proofErr w:type="gramEnd"/>
      <w:r w:rsidR="00AF05A2" w:rsidRPr="00C166D3">
        <w:rPr>
          <w:rFonts w:ascii="Times New Roman" w:eastAsia="標楷體" w:hAnsi="標楷體" w:cs="Times New Roman"/>
          <w:sz w:val="26"/>
          <w:szCs w:val="26"/>
        </w:rPr>
        <w:t>。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商品應有實用性、</w:t>
      </w:r>
      <w:r w:rsidR="005C66E4" w:rsidRPr="00C166D3">
        <w:rPr>
          <w:rFonts w:ascii="Times New Roman" w:eastAsia="標楷體" w:hAnsi="標楷體" w:cs="Times New Roman"/>
          <w:sz w:val="26"/>
          <w:szCs w:val="26"/>
        </w:rPr>
        <w:t>創意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巧思、具</w:t>
      </w:r>
      <w:r w:rsidR="00C43235">
        <w:rPr>
          <w:rFonts w:ascii="Times New Roman" w:eastAsia="標楷體" w:hAnsi="標楷體" w:cs="Times New Roman" w:hint="eastAsia"/>
          <w:sz w:val="26"/>
          <w:szCs w:val="26"/>
        </w:rPr>
        <w:t>紀念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價值且對</w:t>
      </w:r>
      <w:proofErr w:type="gramStart"/>
      <w:r w:rsidR="00DC29FC" w:rsidRPr="00C166D3">
        <w:rPr>
          <w:rFonts w:ascii="Times New Roman" w:eastAsia="標楷體" w:hAnsi="標楷體" w:cs="Times New Roman"/>
          <w:sz w:val="26"/>
          <w:szCs w:val="26"/>
        </w:rPr>
        <w:t>花火節活動</w:t>
      </w:r>
      <w:proofErr w:type="gramEnd"/>
      <w:r w:rsidR="00DC29FC" w:rsidRPr="00C166D3">
        <w:rPr>
          <w:rFonts w:ascii="Times New Roman" w:eastAsia="標楷體" w:hAnsi="標楷體" w:cs="Times New Roman"/>
          <w:sz w:val="26"/>
          <w:szCs w:val="26"/>
        </w:rPr>
        <w:t>行銷宣傳</w:t>
      </w:r>
      <w:r w:rsidR="00C02851">
        <w:rPr>
          <w:rFonts w:ascii="Times New Roman" w:eastAsia="標楷體" w:hAnsi="標楷體" w:cs="Times New Roman" w:hint="eastAsia"/>
          <w:sz w:val="26"/>
          <w:szCs w:val="26"/>
        </w:rPr>
        <w:t>有正面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助益及市場銷售潛力之可商品化產品。</w:t>
      </w:r>
    </w:p>
    <w:p w:rsidR="00790CB3" w:rsidRPr="00C166D3" w:rsidRDefault="00A55BF0" w:rsidP="00832BF7">
      <w:pPr>
        <w:ind w:left="614" w:hangingChars="236" w:hanging="61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二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4611AF" w:rsidRPr="00C166D3">
        <w:rPr>
          <w:rFonts w:ascii="Times New Roman" w:eastAsia="標楷體" w:hAnsi="標楷體" w:cs="Times New Roman"/>
          <w:sz w:val="26"/>
          <w:szCs w:val="26"/>
        </w:rPr>
        <w:t>參賽</w:t>
      </w:r>
      <w:r w:rsidR="000A7818" w:rsidRPr="00C166D3">
        <w:rPr>
          <w:rFonts w:ascii="Times New Roman" w:eastAsia="標楷體" w:hAnsi="標楷體" w:cs="Times New Roman"/>
          <w:sz w:val="26"/>
          <w:szCs w:val="26"/>
        </w:rPr>
        <w:t>作品</w:t>
      </w:r>
      <w:r w:rsidR="00AF05A2" w:rsidRPr="00C166D3">
        <w:rPr>
          <w:rFonts w:ascii="Times New Roman" w:eastAsia="標楷體" w:hAnsi="標楷體" w:cs="Times New Roman"/>
          <w:sz w:val="26"/>
          <w:szCs w:val="26"/>
        </w:rPr>
        <w:t>分為</w:t>
      </w:r>
      <w:r w:rsidR="00790CB3" w:rsidRPr="00C166D3">
        <w:rPr>
          <w:rFonts w:ascii="Times New Roman" w:eastAsia="標楷體" w:hAnsi="標楷體" w:cs="Times New Roman"/>
          <w:sz w:val="26"/>
          <w:szCs w:val="26"/>
        </w:rPr>
        <w:t>兩組</w:t>
      </w:r>
      <w:r w:rsidR="00DF42CD" w:rsidRPr="00C166D3">
        <w:rPr>
          <w:rFonts w:ascii="Times New Roman" w:eastAsia="標楷體" w:hAnsi="標楷體" w:cs="Times New Roman"/>
          <w:sz w:val="26"/>
          <w:szCs w:val="26"/>
        </w:rPr>
        <w:t>：</w:t>
      </w:r>
    </w:p>
    <w:p w:rsidR="00790CB3" w:rsidRPr="00C166D3" w:rsidRDefault="00C6563A" w:rsidP="009E4ACF">
      <w:pPr>
        <w:pStyle w:val="af1"/>
        <w:numPr>
          <w:ilvl w:val="0"/>
          <w:numId w:val="1"/>
        </w:numPr>
        <w:ind w:leftChars="0" w:left="851" w:hanging="425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sz w:val="26"/>
          <w:szCs w:val="26"/>
        </w:rPr>
        <w:t>A</w:t>
      </w:r>
      <w:r w:rsidRPr="00C166D3">
        <w:rPr>
          <w:rFonts w:ascii="Times New Roman" w:eastAsia="標楷體" w:hAnsi="標楷體" w:cs="Times New Roman"/>
          <w:sz w:val="26"/>
          <w:szCs w:val="26"/>
        </w:rPr>
        <w:t>組</w:t>
      </w:r>
      <w:r w:rsidRPr="00C166D3">
        <w:rPr>
          <w:rFonts w:ascii="Times New Roman" w:eastAsia="標楷體" w:hAnsi="Times New Roman" w:cs="Times New Roman"/>
          <w:sz w:val="26"/>
          <w:szCs w:val="26"/>
        </w:rPr>
        <w:t>-</w:t>
      </w:r>
      <w:r w:rsidR="00AF05A2" w:rsidRPr="00C166D3">
        <w:rPr>
          <w:rFonts w:ascii="Times New Roman" w:eastAsia="標楷體" w:hAnsi="Times New Roman" w:cs="Times New Roman"/>
          <w:sz w:val="26"/>
          <w:szCs w:val="26"/>
        </w:rPr>
        <w:t>T-shirt</w:t>
      </w:r>
      <w:r w:rsidR="00AF05A2" w:rsidRPr="00C166D3">
        <w:rPr>
          <w:rFonts w:ascii="Times New Roman" w:eastAsia="標楷體" w:hAnsi="標楷體" w:cs="Times New Roman"/>
          <w:sz w:val="26"/>
          <w:szCs w:val="26"/>
        </w:rPr>
        <w:t>設計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組</w:t>
      </w:r>
      <w:r w:rsidR="000A7818" w:rsidRPr="00C166D3">
        <w:rPr>
          <w:rFonts w:ascii="Times New Roman" w:eastAsia="標楷體" w:hAnsi="標楷體" w:cs="Times New Roman"/>
          <w:sz w:val="26"/>
          <w:szCs w:val="26"/>
        </w:rPr>
        <w:t>。</w:t>
      </w:r>
      <w:r w:rsidR="00BF1A65" w:rsidRPr="00C166D3">
        <w:rPr>
          <w:rFonts w:ascii="Times New Roman" w:eastAsia="標楷體" w:hAnsi="標楷體" w:cs="Times New Roman"/>
          <w:sz w:val="26"/>
          <w:szCs w:val="26"/>
        </w:rPr>
        <w:t>版型款式、色彩請自行發揮創意。</w:t>
      </w:r>
      <w:r w:rsidR="00F86B61" w:rsidRPr="00C166D3">
        <w:rPr>
          <w:rFonts w:ascii="Times New Roman" w:eastAsia="標楷體" w:hAnsi="標楷體" w:cs="Times New Roman"/>
          <w:sz w:val="26"/>
          <w:szCs w:val="26"/>
        </w:rPr>
        <w:t>惟需說明尺寸</w:t>
      </w:r>
      <w:r w:rsidR="00AE20A5" w:rsidRPr="00C166D3">
        <w:rPr>
          <w:rFonts w:ascii="Times New Roman" w:eastAsia="標楷體" w:hAnsi="標楷體" w:cs="Times New Roman"/>
          <w:sz w:val="26"/>
          <w:szCs w:val="26"/>
        </w:rPr>
        <w:t>、材質等</w:t>
      </w:r>
    </w:p>
    <w:p w:rsidR="00AF05A2" w:rsidRPr="00C166D3" w:rsidRDefault="00C6563A" w:rsidP="00333F3B">
      <w:pPr>
        <w:pStyle w:val="af1"/>
        <w:numPr>
          <w:ilvl w:val="0"/>
          <w:numId w:val="1"/>
        </w:numPr>
        <w:ind w:left="905" w:hanging="425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sz w:val="26"/>
          <w:szCs w:val="26"/>
        </w:rPr>
        <w:t>B</w:t>
      </w:r>
      <w:r w:rsidRPr="00C166D3">
        <w:rPr>
          <w:rFonts w:ascii="Times New Roman" w:eastAsia="標楷體" w:hAnsi="標楷體" w:cs="Times New Roman"/>
          <w:sz w:val="26"/>
          <w:szCs w:val="26"/>
        </w:rPr>
        <w:t>組</w:t>
      </w:r>
      <w:r w:rsidRPr="00C166D3">
        <w:rPr>
          <w:rFonts w:ascii="Times New Roman" w:eastAsia="標楷體" w:hAnsi="Times New Roman" w:cs="Times New Roman"/>
          <w:sz w:val="26"/>
          <w:szCs w:val="26"/>
        </w:rPr>
        <w:t>-</w:t>
      </w:r>
      <w:r w:rsidRPr="00C166D3">
        <w:rPr>
          <w:rFonts w:ascii="Times New Roman" w:eastAsia="標楷體" w:hAnsi="標楷體" w:cs="Times New Roman"/>
          <w:sz w:val="26"/>
          <w:szCs w:val="26"/>
        </w:rPr>
        <w:t>自由</w:t>
      </w:r>
      <w:r w:rsidR="00004113">
        <w:rPr>
          <w:rFonts w:ascii="Times New Roman" w:eastAsia="標楷體" w:hAnsi="標楷體" w:cs="Times New Roman" w:hint="eastAsia"/>
          <w:sz w:val="26"/>
          <w:szCs w:val="26"/>
        </w:rPr>
        <w:t>創意</w:t>
      </w:r>
      <w:r w:rsidR="00DC29FC" w:rsidRPr="00C166D3">
        <w:rPr>
          <w:rFonts w:ascii="Times New Roman" w:eastAsia="標楷體" w:hAnsi="標楷體" w:cs="Times New Roman"/>
          <w:sz w:val="26"/>
          <w:szCs w:val="26"/>
        </w:rPr>
        <w:t>組。</w:t>
      </w:r>
      <w:r w:rsidR="00790CB3" w:rsidRPr="00C166D3">
        <w:rPr>
          <w:rFonts w:ascii="Times New Roman" w:eastAsia="標楷體" w:hAnsi="標楷體" w:cs="Times New Roman"/>
          <w:sz w:val="26"/>
          <w:szCs w:val="26"/>
        </w:rPr>
        <w:t>生活用品、</w:t>
      </w:r>
      <w:r w:rsidR="0032036B" w:rsidRPr="00C166D3">
        <w:rPr>
          <w:rFonts w:ascii="Times New Roman" w:eastAsia="標楷體" w:hAnsi="標楷體" w:cs="Times New Roman"/>
          <w:sz w:val="26"/>
          <w:szCs w:val="26"/>
        </w:rPr>
        <w:t>裝飾品、</w:t>
      </w:r>
      <w:r w:rsidR="006F657D" w:rsidRPr="00C166D3">
        <w:rPr>
          <w:rFonts w:ascii="Times New Roman" w:eastAsia="標楷體" w:hAnsi="標楷體" w:cs="Times New Roman"/>
          <w:sz w:val="26"/>
          <w:szCs w:val="26"/>
        </w:rPr>
        <w:t>禮品、</w:t>
      </w:r>
      <w:r w:rsidR="00790CB3" w:rsidRPr="00C166D3">
        <w:rPr>
          <w:rFonts w:ascii="Times New Roman" w:eastAsia="標楷體" w:hAnsi="標楷體" w:cs="Times New Roman"/>
          <w:sz w:val="26"/>
          <w:szCs w:val="26"/>
        </w:rPr>
        <w:t>文具、玩具等</w:t>
      </w:r>
      <w:r w:rsidR="00B1528A" w:rsidRPr="00C166D3">
        <w:rPr>
          <w:rFonts w:ascii="Times New Roman" w:eastAsia="標楷體" w:hAnsi="標楷體" w:cs="Times New Roman"/>
          <w:sz w:val="26"/>
          <w:szCs w:val="26"/>
        </w:rPr>
        <w:t>品項</w:t>
      </w:r>
      <w:r w:rsidR="009460C3" w:rsidRPr="00C166D3">
        <w:rPr>
          <w:rFonts w:ascii="Times New Roman" w:eastAsia="標楷體" w:hAnsi="標楷體" w:cs="Times New Roman"/>
          <w:sz w:val="26"/>
          <w:szCs w:val="26"/>
        </w:rPr>
        <w:t>題材</w:t>
      </w:r>
      <w:r w:rsidR="00790CB3" w:rsidRPr="00C166D3">
        <w:rPr>
          <w:rFonts w:ascii="Times New Roman" w:eastAsia="標楷體" w:hAnsi="標楷體" w:cs="Times New Roman"/>
          <w:sz w:val="26"/>
          <w:szCs w:val="26"/>
        </w:rPr>
        <w:t>不限</w:t>
      </w:r>
      <w:r w:rsidR="001E3477" w:rsidRPr="00C166D3">
        <w:rPr>
          <w:rFonts w:ascii="Times New Roman" w:eastAsia="標楷體" w:hAnsi="標楷體" w:cs="Times New Roman"/>
          <w:sz w:val="26"/>
          <w:szCs w:val="26"/>
        </w:rPr>
        <w:t>，</w:t>
      </w:r>
      <w:r w:rsidR="00333F3B">
        <w:rPr>
          <w:rFonts w:ascii="Times New Roman" w:eastAsia="標楷體" w:hAnsi="標楷體" w:cs="Times New Roman" w:hint="eastAsia"/>
          <w:sz w:val="26"/>
          <w:szCs w:val="26"/>
        </w:rPr>
        <w:t>含包裝設計。</w:t>
      </w:r>
      <w:r w:rsidR="001E3477" w:rsidRPr="00C166D3">
        <w:rPr>
          <w:rFonts w:ascii="Times New Roman" w:eastAsia="標楷體" w:hAnsi="標楷體" w:cs="Times New Roman"/>
          <w:sz w:val="26"/>
          <w:szCs w:val="26"/>
        </w:rPr>
        <w:t>同一設計概念衍生之作品視為一件</w:t>
      </w:r>
      <w:r w:rsidR="00790CB3" w:rsidRPr="00C166D3">
        <w:rPr>
          <w:rFonts w:ascii="Times New Roman" w:eastAsia="標楷體" w:hAnsi="標楷體" w:cs="Times New Roman"/>
          <w:sz w:val="26"/>
          <w:szCs w:val="26"/>
        </w:rPr>
        <w:t>。</w:t>
      </w:r>
    </w:p>
    <w:p w:rsidR="00DC7013" w:rsidRPr="00C166D3" w:rsidRDefault="00DC7013" w:rsidP="00DC7013">
      <w:pPr>
        <w:pStyle w:val="af1"/>
        <w:ind w:leftChars="0" w:left="851"/>
        <w:rPr>
          <w:rFonts w:ascii="Times New Roman" w:eastAsia="標楷體" w:hAnsi="Times New Roman" w:cs="Times New Roman"/>
          <w:sz w:val="26"/>
          <w:szCs w:val="26"/>
        </w:rPr>
      </w:pPr>
    </w:p>
    <w:p w:rsidR="00DC3AC1" w:rsidRPr="00C166D3" w:rsidRDefault="00D8334B" w:rsidP="00FA25E4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四</w:t>
      </w:r>
      <w:r w:rsidR="00FA25E4" w:rsidRPr="00C166D3">
        <w:rPr>
          <w:rFonts w:ascii="Times New Roman" w:cs="Times New Roman"/>
        </w:rPr>
        <w:t>、</w:t>
      </w:r>
      <w:r w:rsidR="00486FC5" w:rsidRPr="00C166D3">
        <w:rPr>
          <w:rFonts w:ascii="Times New Roman" w:cs="Times New Roman"/>
        </w:rPr>
        <w:t>參賽資格</w:t>
      </w:r>
    </w:p>
    <w:p w:rsidR="00A55BF0" w:rsidRPr="00C166D3" w:rsidRDefault="00A55BF0" w:rsidP="00A55BF0">
      <w:pPr>
        <w:ind w:left="754" w:hangingChars="290" w:hanging="75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一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E75543" w:rsidRPr="00C166D3">
        <w:rPr>
          <w:rFonts w:ascii="Times New Roman" w:eastAsia="標楷體" w:hAnsi="標楷體" w:cs="Times New Roman"/>
          <w:sz w:val="26"/>
          <w:szCs w:val="26"/>
        </w:rPr>
        <w:t>參賽者可為個人或團體方式報名。個人不限性別、年齡及國籍</w:t>
      </w:r>
      <w:r w:rsidR="00E75543" w:rsidRPr="00C166D3">
        <w:rPr>
          <w:rFonts w:ascii="Times New Roman" w:eastAsia="標楷體" w:hAnsi="Times New Roman" w:cs="Times New Roman"/>
          <w:sz w:val="26"/>
          <w:szCs w:val="26"/>
        </w:rPr>
        <w:t>(</w:t>
      </w:r>
      <w:r w:rsidR="00E75543" w:rsidRPr="00C166D3">
        <w:rPr>
          <w:rFonts w:ascii="Times New Roman" w:eastAsia="標楷體" w:hAnsi="標楷體" w:cs="Times New Roman"/>
          <w:sz w:val="26"/>
          <w:szCs w:val="26"/>
        </w:rPr>
        <w:t>惟須合法居留</w:t>
      </w:r>
      <w:r w:rsidR="00E75543" w:rsidRPr="00C166D3">
        <w:rPr>
          <w:rFonts w:ascii="Times New Roman" w:eastAsia="標楷體" w:hAnsi="Times New Roman" w:cs="Times New Roman"/>
          <w:sz w:val="26"/>
          <w:szCs w:val="26"/>
        </w:rPr>
        <w:t>)</w:t>
      </w:r>
      <w:r w:rsidR="00CB53F8">
        <w:rPr>
          <w:rFonts w:ascii="Times New Roman" w:eastAsia="標楷體" w:hAnsi="標楷體" w:cs="Times New Roman"/>
          <w:sz w:val="26"/>
          <w:szCs w:val="26"/>
        </w:rPr>
        <w:t>，</w:t>
      </w:r>
      <w:r w:rsidR="00F640F5" w:rsidRPr="008F532E">
        <w:rPr>
          <w:rFonts w:ascii="Times New Roman" w:eastAsia="標楷體" w:hAnsi="標楷體" w:cs="Times New Roman"/>
          <w:b/>
          <w:sz w:val="26"/>
          <w:szCs w:val="26"/>
          <w:u w:val="single"/>
        </w:rPr>
        <w:t>作品</w:t>
      </w:r>
      <w:proofErr w:type="gramStart"/>
      <w:r w:rsidR="00E75543" w:rsidRPr="008F532E">
        <w:rPr>
          <w:rFonts w:ascii="Times New Roman" w:eastAsia="標楷體" w:hAnsi="標楷體" w:cs="Times New Roman"/>
          <w:b/>
          <w:sz w:val="26"/>
          <w:szCs w:val="26"/>
          <w:u w:val="single"/>
        </w:rPr>
        <w:t>件數</w:t>
      </w:r>
      <w:r w:rsidR="00CB53F8" w:rsidRPr="008F532E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限</w:t>
      </w:r>
      <w:r w:rsidR="009F4265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3</w:t>
      </w:r>
      <w:r w:rsidR="00CB53F8" w:rsidRPr="008F532E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件</w:t>
      </w:r>
      <w:proofErr w:type="gramEnd"/>
      <w:r w:rsidR="00CB53F8" w:rsidRPr="008F532E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以下</w:t>
      </w:r>
      <w:r w:rsidR="00E75543" w:rsidRPr="00C166D3">
        <w:rPr>
          <w:rFonts w:ascii="Times New Roman" w:eastAsia="標楷體" w:hAnsi="標楷體" w:cs="Times New Roman"/>
          <w:sz w:val="26"/>
          <w:szCs w:val="26"/>
        </w:rPr>
        <w:t>。</w:t>
      </w:r>
      <w:r w:rsidR="002E235C" w:rsidRPr="00C166D3">
        <w:rPr>
          <w:rFonts w:ascii="Times New Roman" w:eastAsia="標楷體" w:hAnsi="標楷體" w:cs="Times New Roman"/>
          <w:sz w:val="26"/>
          <w:szCs w:val="26"/>
        </w:rPr>
        <w:t>以團隊方式報名者，需指定一人做為團</w:t>
      </w:r>
      <w:r w:rsidR="002E235C" w:rsidRPr="00C166D3">
        <w:rPr>
          <w:rFonts w:ascii="Times New Roman" w:eastAsia="標楷體" w:hAnsi="標楷體" w:cs="Times New Roman"/>
          <w:sz w:val="26"/>
          <w:szCs w:val="26"/>
        </w:rPr>
        <w:lastRenderedPageBreak/>
        <w:t>隊代表人，主辦單位</w:t>
      </w:r>
      <w:r w:rsidR="00E75543" w:rsidRPr="00C166D3">
        <w:rPr>
          <w:rFonts w:ascii="Times New Roman" w:eastAsia="標楷體" w:hAnsi="標楷體" w:cs="Times New Roman"/>
          <w:sz w:val="26"/>
          <w:szCs w:val="26"/>
        </w:rPr>
        <w:t>發送之通知及獎金發放等，</w:t>
      </w:r>
      <w:proofErr w:type="gramStart"/>
      <w:r w:rsidR="00E75543" w:rsidRPr="00C166D3">
        <w:rPr>
          <w:rFonts w:ascii="Times New Roman" w:eastAsia="標楷體" w:hAnsi="標楷體" w:cs="Times New Roman"/>
          <w:sz w:val="26"/>
          <w:szCs w:val="26"/>
        </w:rPr>
        <w:t>均以該</w:t>
      </w:r>
      <w:proofErr w:type="gramEnd"/>
      <w:r w:rsidR="00E75543" w:rsidRPr="00C166D3">
        <w:rPr>
          <w:rFonts w:ascii="Times New Roman" w:eastAsia="標楷體" w:hAnsi="標楷體" w:cs="Times New Roman"/>
          <w:sz w:val="26"/>
          <w:szCs w:val="26"/>
        </w:rPr>
        <w:t>代表人為送達代收人。</w:t>
      </w:r>
    </w:p>
    <w:p w:rsidR="00B742B9" w:rsidRPr="00C166D3" w:rsidRDefault="00A55BF0" w:rsidP="001A1639">
      <w:pPr>
        <w:ind w:left="783" w:hangingChars="301" w:hanging="783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二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F15613" w:rsidRPr="00C166D3">
        <w:rPr>
          <w:rFonts w:ascii="Times New Roman" w:eastAsia="標楷體" w:hAnsi="標楷體" w:cs="Times New Roman"/>
          <w:sz w:val="26"/>
          <w:szCs w:val="26"/>
        </w:rPr>
        <w:t>參賽作品須具有原創性，無仿冒或侵害他人智慧財產權者</w:t>
      </w:r>
      <w:r w:rsidR="0032036B" w:rsidRPr="00C166D3">
        <w:rPr>
          <w:rFonts w:ascii="Times New Roman" w:eastAsia="標楷體" w:hAnsi="標楷體" w:cs="Times New Roman"/>
          <w:sz w:val="26"/>
          <w:szCs w:val="26"/>
        </w:rPr>
        <w:t>，</w:t>
      </w:r>
      <w:r w:rsidR="00577860">
        <w:rPr>
          <w:rFonts w:ascii="Times New Roman" w:eastAsia="標楷體" w:hAnsi="標楷體" w:cs="Times New Roman" w:hint="eastAsia"/>
          <w:sz w:val="26"/>
          <w:szCs w:val="26"/>
        </w:rPr>
        <w:t>未公開發表</w:t>
      </w:r>
      <w:r w:rsidR="0029497D">
        <w:rPr>
          <w:rFonts w:ascii="Times New Roman" w:eastAsia="標楷體" w:hAnsi="標楷體" w:cs="Times New Roman"/>
          <w:sz w:val="26"/>
          <w:szCs w:val="26"/>
        </w:rPr>
        <w:t>亦</w:t>
      </w:r>
      <w:r w:rsidR="00577860">
        <w:rPr>
          <w:rFonts w:ascii="Times New Roman" w:eastAsia="標楷體" w:hAnsi="標楷體" w:cs="Times New Roman" w:hint="eastAsia"/>
          <w:sz w:val="26"/>
          <w:szCs w:val="26"/>
        </w:rPr>
        <w:t>無參與其他競賽</w:t>
      </w:r>
      <w:r w:rsidR="007654E9" w:rsidRPr="00C166D3">
        <w:rPr>
          <w:rFonts w:ascii="Times New Roman" w:eastAsia="標楷體" w:hAnsi="標楷體" w:cs="Times New Roman"/>
          <w:sz w:val="26"/>
          <w:szCs w:val="26"/>
        </w:rPr>
        <w:t>或為他人使用。</w:t>
      </w:r>
    </w:p>
    <w:p w:rsidR="00DC7013" w:rsidRPr="00C166D3" w:rsidRDefault="00DC7013" w:rsidP="001A1639">
      <w:pPr>
        <w:ind w:left="783" w:hangingChars="301" w:hanging="783"/>
        <w:rPr>
          <w:rFonts w:ascii="Times New Roman" w:eastAsia="標楷體" w:hAnsi="Times New Roman" w:cs="Times New Roman"/>
          <w:sz w:val="26"/>
          <w:szCs w:val="26"/>
        </w:rPr>
      </w:pPr>
    </w:p>
    <w:p w:rsidR="00B742B9" w:rsidRPr="00C166D3" w:rsidRDefault="00D8334B" w:rsidP="00B742B9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五</w:t>
      </w:r>
      <w:r w:rsidR="00B742B9" w:rsidRPr="00C166D3">
        <w:rPr>
          <w:rFonts w:ascii="Times New Roman" w:cs="Times New Roman"/>
        </w:rPr>
        <w:t>、參賽作品</w:t>
      </w:r>
      <w:r w:rsidR="00C44378">
        <w:rPr>
          <w:rFonts w:ascii="Times New Roman" w:cs="Times New Roman" w:hint="eastAsia"/>
        </w:rPr>
        <w:t>繳交</w:t>
      </w:r>
      <w:r w:rsidR="00B742B9" w:rsidRPr="00C166D3">
        <w:rPr>
          <w:rFonts w:ascii="Times New Roman" w:cs="Times New Roman"/>
        </w:rPr>
        <w:t>規定</w:t>
      </w:r>
    </w:p>
    <w:p w:rsidR="00E24C7F" w:rsidRPr="00C166D3" w:rsidRDefault="002E6A06">
      <w:pPr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一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481A0C" w:rsidRPr="00C166D3">
        <w:rPr>
          <w:rFonts w:ascii="Times New Roman" w:eastAsia="標楷體" w:hAnsi="標楷體" w:cs="Times New Roman"/>
          <w:sz w:val="26"/>
          <w:szCs w:val="26"/>
        </w:rPr>
        <w:t>參賽報名文件</w:t>
      </w:r>
      <w:r w:rsidR="001A1639" w:rsidRPr="00C166D3">
        <w:rPr>
          <w:rFonts w:ascii="Times New Roman" w:eastAsia="標楷體" w:hAnsi="標楷體" w:cs="Times New Roman"/>
          <w:sz w:val="26"/>
          <w:szCs w:val="26"/>
        </w:rPr>
        <w:t>：</w:t>
      </w:r>
      <w:r w:rsidR="001E03E2" w:rsidRPr="00C166D3">
        <w:rPr>
          <w:rFonts w:ascii="Times New Roman" w:eastAsia="標楷體" w:hAnsi="標楷體" w:cs="Times New Roman"/>
          <w:sz w:val="26"/>
          <w:szCs w:val="26"/>
        </w:rPr>
        <w:t>報名表</w:t>
      </w:r>
      <w:r w:rsidR="000F79F4" w:rsidRPr="00C166D3">
        <w:rPr>
          <w:rFonts w:ascii="Times New Roman" w:eastAsia="標楷體" w:hAnsi="Times New Roman" w:cs="Times New Roman"/>
          <w:sz w:val="26"/>
          <w:szCs w:val="26"/>
        </w:rPr>
        <w:t>(</w:t>
      </w:r>
      <w:r w:rsidR="000F79F4" w:rsidRPr="00247ED4">
        <w:rPr>
          <w:rFonts w:ascii="Times New Roman" w:eastAsia="標楷體" w:hAnsi="標楷體" w:cs="Times New Roman"/>
          <w:b/>
          <w:sz w:val="26"/>
          <w:szCs w:val="26"/>
        </w:rPr>
        <w:t>附件</w:t>
      </w:r>
      <w:r w:rsidR="000F79F4" w:rsidRPr="00247ED4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="000F79F4" w:rsidRPr="00C166D3">
        <w:rPr>
          <w:rFonts w:ascii="Times New Roman" w:eastAsia="標楷體" w:hAnsi="Times New Roman" w:cs="Times New Roman"/>
          <w:sz w:val="26"/>
          <w:szCs w:val="26"/>
        </w:rPr>
        <w:t>)</w:t>
      </w:r>
      <w:r w:rsidR="001E03E2" w:rsidRPr="00C166D3">
        <w:rPr>
          <w:rFonts w:ascii="Times New Roman" w:eastAsia="標楷體" w:hAnsi="標楷體" w:cs="Times New Roman"/>
          <w:sz w:val="26"/>
          <w:szCs w:val="26"/>
        </w:rPr>
        <w:t>、著作財產權</w:t>
      </w:r>
      <w:r w:rsidR="00B76FDB">
        <w:rPr>
          <w:rFonts w:ascii="Times New Roman" w:eastAsia="標楷體" w:hAnsi="標楷體" w:cs="Times New Roman" w:hint="eastAsia"/>
          <w:sz w:val="26"/>
          <w:szCs w:val="26"/>
        </w:rPr>
        <w:t>轉</w:t>
      </w:r>
      <w:r w:rsidR="001E03E2" w:rsidRPr="00C166D3">
        <w:rPr>
          <w:rFonts w:ascii="Times New Roman" w:eastAsia="標楷體" w:hAnsi="標楷體" w:cs="Times New Roman"/>
          <w:sz w:val="26"/>
          <w:szCs w:val="26"/>
        </w:rPr>
        <w:t>讓書</w:t>
      </w:r>
      <w:r w:rsidR="000F79F4" w:rsidRPr="00C166D3">
        <w:rPr>
          <w:rFonts w:ascii="Times New Roman" w:eastAsia="標楷體" w:hAnsi="Times New Roman" w:cs="Times New Roman"/>
          <w:sz w:val="26"/>
          <w:szCs w:val="26"/>
        </w:rPr>
        <w:t>(</w:t>
      </w:r>
      <w:r w:rsidR="000F79F4" w:rsidRPr="00247ED4">
        <w:rPr>
          <w:rFonts w:ascii="Times New Roman" w:eastAsia="標楷體" w:hAnsi="標楷體" w:cs="Times New Roman"/>
          <w:b/>
          <w:sz w:val="26"/>
          <w:szCs w:val="26"/>
        </w:rPr>
        <w:t>附件</w:t>
      </w:r>
      <w:r w:rsidR="000F79F4" w:rsidRPr="00247ED4">
        <w:rPr>
          <w:rFonts w:ascii="Times New Roman" w:eastAsia="標楷體" w:hAnsi="Times New Roman" w:cs="Times New Roman"/>
          <w:b/>
          <w:sz w:val="26"/>
          <w:szCs w:val="26"/>
        </w:rPr>
        <w:t>2</w:t>
      </w:r>
      <w:r w:rsidR="000F79F4" w:rsidRPr="00C166D3">
        <w:rPr>
          <w:rFonts w:ascii="Times New Roman" w:eastAsia="標楷體" w:hAnsi="Times New Roman" w:cs="Times New Roman"/>
          <w:sz w:val="26"/>
          <w:szCs w:val="26"/>
        </w:rPr>
        <w:t>)</w:t>
      </w:r>
      <w:r w:rsidR="005F30A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481A0C" w:rsidRPr="00C166D3" w:rsidRDefault="002E6A06">
      <w:pPr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二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481A0C" w:rsidRPr="00C166D3">
        <w:rPr>
          <w:rFonts w:ascii="Times New Roman" w:eastAsia="標楷體" w:hAnsi="標楷體" w:cs="Times New Roman"/>
          <w:sz w:val="26"/>
          <w:szCs w:val="26"/>
        </w:rPr>
        <w:t>參賽作品規格</w:t>
      </w:r>
      <w:r w:rsidR="00416A60">
        <w:rPr>
          <w:rFonts w:ascii="Times New Roman" w:eastAsia="標楷體" w:hAnsi="標楷體" w:cs="Times New Roman" w:hint="eastAsia"/>
          <w:sz w:val="26"/>
          <w:szCs w:val="26"/>
        </w:rPr>
        <w:t>：</w:t>
      </w:r>
    </w:p>
    <w:p w:rsidR="00B742B9" w:rsidRPr="00C166D3" w:rsidRDefault="001E03E2" w:rsidP="00CB4CDC">
      <w:pPr>
        <w:pStyle w:val="af1"/>
        <w:numPr>
          <w:ilvl w:val="0"/>
          <w:numId w:val="2"/>
        </w:numPr>
        <w:ind w:leftChars="0" w:hanging="479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sz w:val="26"/>
          <w:szCs w:val="26"/>
        </w:rPr>
        <w:t>初選繳交</w:t>
      </w:r>
      <w:r w:rsidR="002D7916">
        <w:rPr>
          <w:rFonts w:ascii="Times New Roman" w:eastAsia="標楷體" w:hAnsi="標楷體" w:cs="Times New Roman" w:hint="eastAsia"/>
          <w:sz w:val="26"/>
          <w:szCs w:val="26"/>
        </w:rPr>
        <w:t>：</w:t>
      </w:r>
    </w:p>
    <w:p w:rsidR="00E24C7F" w:rsidRPr="007137F4" w:rsidRDefault="00A2043D" w:rsidP="009E4ACF">
      <w:pPr>
        <w:autoSpaceDE w:val="0"/>
        <w:autoSpaceDN w:val="0"/>
        <w:adjustRightInd w:val="0"/>
        <w:snapToGrid w:val="0"/>
        <w:spacing w:line="440" w:lineRule="exact"/>
        <w:ind w:leftChars="177" w:left="849" w:hangingChars="163" w:hanging="424"/>
        <w:jc w:val="both"/>
        <w:textAlignment w:val="baseline"/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</w:pPr>
      <w:r w:rsidRPr="00C166D3">
        <w:rPr>
          <w:rFonts w:ascii="Times New Roman" w:eastAsia="標楷體" w:hAnsi="Times New Roman" w:cs="Times New Roman"/>
          <w:kern w:val="0"/>
          <w:sz w:val="26"/>
          <w:szCs w:val="26"/>
        </w:rPr>
        <w:t>(1)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A3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尺寸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(42</w:t>
      </w:r>
      <w:r w:rsidR="00462B47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c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m*29</w:t>
      </w:r>
      <w:r w:rsidR="00462B47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.7c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m)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作品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設計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圖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：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以</w:t>
      </w:r>
      <w:r w:rsidR="00E02C55" w:rsidRPr="00C166D3">
        <w:rPr>
          <w:rFonts w:ascii="Times New Roman" w:eastAsia="標楷體" w:hAnsi="標楷體" w:cs="Times New Roman"/>
          <w:kern w:val="0"/>
          <w:sz w:val="26"/>
          <w:szCs w:val="26"/>
        </w:rPr>
        <w:t>全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彩呈現設計外觀</w:t>
      </w:r>
      <w:r w:rsidR="007D44B1" w:rsidRPr="00C166D3">
        <w:rPr>
          <w:rFonts w:ascii="Times New Roman" w:eastAsia="標楷體" w:hAnsi="標楷體" w:cs="Times New Roman"/>
          <w:kern w:val="0"/>
          <w:sz w:val="26"/>
          <w:szCs w:val="26"/>
        </w:rPr>
        <w:t>並裱硬紙板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，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T-shirt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設計組應有正面及背面圖，自由創意組應有立體圖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或透視圖、組合圖等</w:t>
      </w:r>
      <w:r w:rsidR="00AA43C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2D138B" w:rsidRPr="00C166D3">
        <w:rPr>
          <w:rFonts w:ascii="Times New Roman" w:eastAsia="標楷體" w:hAnsi="標楷體" w:cs="Times New Roman"/>
          <w:kern w:val="0"/>
          <w:sz w:val="26"/>
          <w:szCs w:val="26"/>
        </w:rPr>
        <w:t>及可清楚表達商品比例、大小之三視圖、尺寸圖</w:t>
      </w:r>
      <w:r w:rsidR="00AA43CD"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  <w:r w:rsidR="00E24C7F" w:rsidRPr="00C166D3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前後不得出現參賽者或團體姓名</w:t>
      </w:r>
      <w:r w:rsidR="002031FE">
        <w:rPr>
          <w:rFonts w:ascii="Times New Roman" w:eastAsia="標楷體" w:hAnsi="標楷體" w:cs="Times New Roman" w:hint="eastAsia"/>
          <w:b/>
          <w:kern w:val="0"/>
          <w:sz w:val="26"/>
          <w:szCs w:val="26"/>
          <w:u w:val="single"/>
        </w:rPr>
        <w:t>、</w:t>
      </w:r>
      <w:r w:rsidR="00E24C7F" w:rsidRPr="00C166D3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稱號及任何相關符號或文字</w:t>
      </w:r>
      <w:r w:rsidR="007137F4" w:rsidRPr="007137F4">
        <w:rPr>
          <w:rFonts w:ascii="Times New Roman" w:eastAsia="標楷體" w:hAnsi="標楷體" w:cs="Times New Roman" w:hint="eastAsia"/>
          <w:b/>
          <w:kern w:val="0"/>
          <w:sz w:val="26"/>
          <w:szCs w:val="26"/>
          <w:u w:val="single"/>
        </w:rPr>
        <w:t>，及任何顯示宣傳之文字、圖片或電話</w:t>
      </w:r>
      <w:r w:rsidR="00E24C7F" w:rsidRPr="00C166D3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。</w:t>
      </w:r>
    </w:p>
    <w:p w:rsidR="008E7561" w:rsidRPr="00C166D3" w:rsidRDefault="009D5D2C" w:rsidP="009E4ACF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D422C9">
        <w:rPr>
          <w:rFonts w:ascii="Times New Roman" w:eastAsia="標楷體" w:hAnsi="Times New Roman" w:cs="Times New Roman" w:hint="eastAsia"/>
          <w:kern w:val="0"/>
          <w:sz w:val="26"/>
          <w:szCs w:val="26"/>
        </w:rPr>
        <w:t>2</w:t>
      </w:r>
      <w:r w:rsidR="00A2043D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4846B5" w:rsidRPr="00C166D3">
        <w:rPr>
          <w:rFonts w:ascii="Times New Roman" w:eastAsia="標楷體" w:hAnsi="標楷體" w:cs="Times New Roman"/>
          <w:kern w:val="0"/>
          <w:sz w:val="26"/>
          <w:szCs w:val="26"/>
        </w:rPr>
        <w:t>光碟一片：燒錄內容包含參賽報名</w:t>
      </w:r>
      <w:r w:rsidR="005421BF" w:rsidRPr="00C166D3">
        <w:rPr>
          <w:rFonts w:ascii="Times New Roman" w:eastAsia="標楷體" w:hAnsi="標楷體" w:cs="Times New Roman"/>
          <w:kern w:val="0"/>
          <w:sz w:val="26"/>
          <w:szCs w:val="26"/>
        </w:rPr>
        <w:t>文件</w:t>
      </w:r>
      <w:r w:rsidR="00395F67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="00395F67" w:rsidRPr="00C166D3">
        <w:rPr>
          <w:rFonts w:ascii="Times New Roman" w:eastAsia="標楷體" w:hAnsi="標楷體" w:cs="Times New Roman"/>
          <w:sz w:val="26"/>
          <w:szCs w:val="26"/>
        </w:rPr>
        <w:t>報名表、著作財產權</w:t>
      </w:r>
      <w:r w:rsidR="00395F67">
        <w:rPr>
          <w:rFonts w:ascii="Times New Roman" w:eastAsia="標楷體" w:hAnsi="標楷體" w:cs="Times New Roman" w:hint="eastAsia"/>
          <w:sz w:val="26"/>
          <w:szCs w:val="26"/>
        </w:rPr>
        <w:t>轉</w:t>
      </w:r>
      <w:r w:rsidR="00395F67" w:rsidRPr="00C166D3">
        <w:rPr>
          <w:rFonts w:ascii="Times New Roman" w:eastAsia="標楷體" w:hAnsi="標楷體" w:cs="Times New Roman"/>
          <w:sz w:val="26"/>
          <w:szCs w:val="26"/>
        </w:rPr>
        <w:t>讓書</w:t>
      </w:r>
      <w:r w:rsidR="00395F67">
        <w:rPr>
          <w:rFonts w:ascii="Times New Roman" w:eastAsia="標楷體" w:hAnsi="標楷體" w:cs="Times New Roman" w:hint="eastAsia"/>
          <w:kern w:val="0"/>
          <w:sz w:val="26"/>
          <w:szCs w:val="26"/>
        </w:rPr>
        <w:t>)</w:t>
      </w:r>
      <w:r w:rsidR="002D076C" w:rsidRPr="00C166D3">
        <w:rPr>
          <w:rFonts w:ascii="Times New Roman" w:eastAsia="標楷體" w:hAnsi="標楷體" w:cs="Times New Roman"/>
          <w:kern w:val="0"/>
          <w:sz w:val="26"/>
          <w:szCs w:val="26"/>
        </w:rPr>
        <w:t>、</w:t>
      </w:r>
      <w:r w:rsidR="005421BF" w:rsidRPr="00C166D3">
        <w:rPr>
          <w:rFonts w:ascii="Times New Roman" w:eastAsia="標楷體" w:hAnsi="標楷體" w:cs="Times New Roman"/>
          <w:kern w:val="0"/>
          <w:sz w:val="26"/>
          <w:szCs w:val="26"/>
        </w:rPr>
        <w:t>作品</w:t>
      </w:r>
      <w:r w:rsidR="00485CE1" w:rsidRPr="00C166D3">
        <w:rPr>
          <w:rFonts w:ascii="Times New Roman" w:eastAsia="標楷體" w:hAnsi="標楷體" w:cs="Times New Roman"/>
          <w:kern w:val="0"/>
          <w:sz w:val="26"/>
          <w:szCs w:val="26"/>
        </w:rPr>
        <w:t>設計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圖檔（全彩</w:t>
      </w:r>
      <w:r w:rsidR="00E24C7F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JPEG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檔</w:t>
      </w:r>
      <w:r w:rsidR="008B475C" w:rsidRPr="00C166D3">
        <w:rPr>
          <w:rFonts w:ascii="Times New Roman" w:eastAsia="標楷體" w:hAnsi="標楷體" w:cs="Times New Roman"/>
          <w:kern w:val="0"/>
          <w:sz w:val="26"/>
          <w:szCs w:val="26"/>
        </w:rPr>
        <w:t>及原始檔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，</w:t>
      </w:r>
      <w:r w:rsidR="00E24C7F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A3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尺寸，解析度</w:t>
      </w:r>
      <w:r w:rsidR="00E24C7F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300dpi</w:t>
      </w:r>
      <w:r w:rsidR="00625843" w:rsidRPr="00C166D3">
        <w:rPr>
          <w:rFonts w:ascii="Times New Roman" w:eastAsia="標楷體" w:hAnsi="標楷體" w:cs="Times New Roman"/>
          <w:kern w:val="0"/>
          <w:sz w:val="26"/>
          <w:szCs w:val="26"/>
        </w:rPr>
        <w:t>、</w:t>
      </w:r>
      <w:r w:rsidR="00625843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CMYK</w:t>
      </w:r>
      <w:r w:rsidR="00625843" w:rsidRPr="00C166D3">
        <w:rPr>
          <w:rFonts w:ascii="Times New Roman" w:eastAsia="標楷體" w:hAnsi="標楷體" w:cs="Times New Roman"/>
          <w:kern w:val="0"/>
          <w:sz w:val="26"/>
          <w:szCs w:val="26"/>
        </w:rPr>
        <w:t>模式</w:t>
      </w:r>
      <w:r w:rsidR="00E24C7F"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2D076C"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8E7561" w:rsidRPr="00C166D3" w:rsidRDefault="009E4ACF" w:rsidP="009E4ACF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D422C9">
        <w:rPr>
          <w:rFonts w:ascii="Times New Roman" w:eastAsia="標楷體" w:hAnsi="Times New Roman" w:cs="Times New Roman" w:hint="eastAsia"/>
          <w:kern w:val="0"/>
          <w:sz w:val="26"/>
          <w:szCs w:val="26"/>
        </w:rPr>
        <w:t>3</w:t>
      </w:r>
      <w:r w:rsidRPr="00C166D3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947898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T-shirt</w:t>
      </w:r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設計組以</w:t>
      </w:r>
      <w:r w:rsidR="00947898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AI</w:t>
      </w:r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檔繳交，可用</w:t>
      </w:r>
      <w:r w:rsidR="00947898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PS</w:t>
      </w:r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創作</w:t>
      </w:r>
      <w:r w:rsidR="00A40FFD" w:rsidRPr="00C166D3">
        <w:rPr>
          <w:rFonts w:ascii="Times New Roman" w:eastAsia="標楷體" w:hAnsi="標楷體" w:cs="Times New Roman"/>
          <w:kern w:val="0"/>
          <w:sz w:val="26"/>
          <w:szCs w:val="26"/>
        </w:rPr>
        <w:t>，</w:t>
      </w:r>
      <w:proofErr w:type="gramStart"/>
      <w:r w:rsidR="00F2134A">
        <w:rPr>
          <w:rFonts w:ascii="Times New Roman" w:eastAsia="標楷體" w:hAnsi="標楷體" w:cs="Times New Roman" w:hint="eastAsia"/>
          <w:kern w:val="0"/>
          <w:sz w:val="26"/>
          <w:szCs w:val="26"/>
        </w:rPr>
        <w:t>惟</w:t>
      </w:r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請置</w:t>
      </w:r>
      <w:proofErr w:type="gramEnd"/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入</w:t>
      </w:r>
      <w:r w:rsidR="00947898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AI</w:t>
      </w:r>
      <w:r w:rsidR="00150449" w:rsidRPr="00C166D3">
        <w:rPr>
          <w:rFonts w:ascii="Times New Roman" w:eastAsia="標楷體" w:hAnsi="標楷體" w:cs="Times New Roman"/>
          <w:kern w:val="0"/>
          <w:sz w:val="26"/>
          <w:szCs w:val="26"/>
        </w:rPr>
        <w:t>內</w:t>
      </w:r>
      <w:r w:rsidR="00947898" w:rsidRPr="00C166D3">
        <w:rPr>
          <w:rFonts w:ascii="Times New Roman" w:eastAsia="標楷體" w:hAnsi="標楷體" w:cs="Times New Roman"/>
          <w:kern w:val="0"/>
          <w:sz w:val="26"/>
          <w:szCs w:val="26"/>
        </w:rPr>
        <w:t>，文字應轉外框。</w:t>
      </w:r>
    </w:p>
    <w:p w:rsidR="00653D74" w:rsidRPr="00C166D3" w:rsidRDefault="00653D74" w:rsidP="009F2B5E">
      <w:pPr>
        <w:pStyle w:val="af1"/>
        <w:numPr>
          <w:ilvl w:val="0"/>
          <w:numId w:val="2"/>
        </w:numPr>
        <w:spacing w:line="440" w:lineRule="exact"/>
        <w:ind w:leftChars="0" w:hanging="479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sz w:val="26"/>
          <w:szCs w:val="26"/>
        </w:rPr>
        <w:t>決選繳交</w:t>
      </w:r>
      <w:r w:rsidR="002D7916">
        <w:rPr>
          <w:rFonts w:ascii="Times New Roman" w:eastAsia="標楷體" w:hAnsi="標楷體" w:cs="Times New Roman" w:hint="eastAsia"/>
          <w:sz w:val="26"/>
          <w:szCs w:val="26"/>
        </w:rPr>
        <w:t>：</w:t>
      </w:r>
    </w:p>
    <w:p w:rsidR="00653D74" w:rsidRPr="00C166D3" w:rsidRDefault="00653D74" w:rsidP="009E4ACF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sz w:val="26"/>
          <w:szCs w:val="26"/>
        </w:rPr>
        <w:t>(1)</w:t>
      </w:r>
      <w:r w:rsidR="008B475C" w:rsidRPr="00C166D3">
        <w:rPr>
          <w:rFonts w:ascii="Times New Roman" w:eastAsia="標楷體" w:hAnsi="標楷體" w:cs="Times New Roman"/>
          <w:sz w:val="26"/>
          <w:szCs w:val="26"/>
        </w:rPr>
        <w:t>作品</w:t>
      </w:r>
      <w:r w:rsidR="00C978E0" w:rsidRPr="00C166D3">
        <w:rPr>
          <w:rFonts w:ascii="Times New Roman" w:eastAsia="標楷體" w:hAnsi="Times New Roman" w:cs="Times New Roman"/>
          <w:sz w:val="26"/>
          <w:szCs w:val="26"/>
        </w:rPr>
        <w:t>1:1</w:t>
      </w:r>
      <w:r w:rsidR="00C978E0" w:rsidRPr="00C166D3">
        <w:rPr>
          <w:rFonts w:ascii="Times New Roman" w:eastAsia="標楷體" w:hAnsi="標楷體" w:cs="Times New Roman"/>
          <w:sz w:val="26"/>
          <w:szCs w:val="26"/>
        </w:rPr>
        <w:t>打樣</w:t>
      </w:r>
      <w:r w:rsidR="00AC4EEF" w:rsidRPr="00C166D3">
        <w:rPr>
          <w:rFonts w:ascii="Times New Roman" w:eastAsia="標楷體" w:hAnsi="標楷體" w:cs="Times New Roman"/>
          <w:sz w:val="26"/>
          <w:szCs w:val="26"/>
        </w:rPr>
        <w:t>製作。請包裝妥善，</w:t>
      </w:r>
      <w:r w:rsidR="00C759A6" w:rsidRPr="00C166D3">
        <w:rPr>
          <w:rFonts w:ascii="Times New Roman" w:eastAsia="標楷體" w:hAnsi="標楷體" w:cs="Times New Roman"/>
          <w:sz w:val="26"/>
          <w:szCs w:val="26"/>
        </w:rPr>
        <w:t>如因</w:t>
      </w:r>
      <w:r w:rsidR="00AC4EEF" w:rsidRPr="00C166D3">
        <w:rPr>
          <w:rFonts w:ascii="Times New Roman" w:eastAsia="標楷體" w:hAnsi="標楷體" w:cs="Times New Roman"/>
          <w:sz w:val="26"/>
          <w:szCs w:val="26"/>
        </w:rPr>
        <w:t>郵遞過程造成損害，主辦單位恕不負責。</w:t>
      </w:r>
    </w:p>
    <w:p w:rsidR="00C759A6" w:rsidRPr="00C166D3" w:rsidRDefault="00C978E0" w:rsidP="009E4ACF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sz w:val="26"/>
          <w:szCs w:val="26"/>
        </w:rPr>
        <w:t>(2)</w:t>
      </w:r>
      <w:r w:rsidR="00EC68F7" w:rsidRPr="00C166D3">
        <w:rPr>
          <w:rFonts w:ascii="Times New Roman" w:eastAsia="標楷體" w:hAnsi="標楷體" w:cs="Times New Roman"/>
          <w:sz w:val="26"/>
          <w:szCs w:val="26"/>
        </w:rPr>
        <w:t>作</w:t>
      </w:r>
      <w:r w:rsidR="00B80FF1" w:rsidRPr="00C166D3">
        <w:rPr>
          <w:rFonts w:ascii="Times New Roman" w:eastAsia="標楷體" w:hAnsi="標楷體" w:cs="Times New Roman"/>
          <w:sz w:val="26"/>
          <w:szCs w:val="26"/>
        </w:rPr>
        <w:t>品製作流程</w:t>
      </w:r>
      <w:r w:rsidR="00BA7305" w:rsidRPr="00C166D3">
        <w:rPr>
          <w:rFonts w:ascii="Times New Roman" w:eastAsia="標楷體" w:hAnsi="標楷體" w:cs="Times New Roman"/>
          <w:sz w:val="26"/>
          <w:szCs w:val="26"/>
        </w:rPr>
        <w:t>及方法</w:t>
      </w:r>
      <w:r w:rsidR="00770C1C" w:rsidRPr="00C166D3">
        <w:rPr>
          <w:rFonts w:ascii="Times New Roman" w:eastAsia="標楷體" w:hAnsi="標楷體" w:cs="Times New Roman"/>
          <w:sz w:val="26"/>
          <w:szCs w:val="26"/>
        </w:rPr>
        <w:t>、經費概算。</w:t>
      </w:r>
    </w:p>
    <w:p w:rsidR="00B155ED" w:rsidRPr="00C166D3" w:rsidRDefault="00B155ED" w:rsidP="009E4ACF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Times New Roman" w:cs="Times New Roman"/>
          <w:sz w:val="26"/>
          <w:szCs w:val="26"/>
        </w:rPr>
        <w:t>(3)</w:t>
      </w:r>
      <w:r w:rsidR="00E02C55" w:rsidRPr="00C166D3">
        <w:rPr>
          <w:rFonts w:ascii="Times New Roman" w:eastAsia="標楷體" w:hAnsi="標楷體" w:cs="Times New Roman"/>
          <w:sz w:val="26"/>
          <w:szCs w:val="26"/>
        </w:rPr>
        <w:t>作品不同角度打樣</w:t>
      </w:r>
      <w:r w:rsidRPr="00C166D3">
        <w:rPr>
          <w:rFonts w:ascii="Times New Roman" w:eastAsia="標楷體" w:hAnsi="標楷體" w:cs="Times New Roman"/>
          <w:sz w:val="26"/>
          <w:szCs w:val="26"/>
        </w:rPr>
        <w:t>照片</w:t>
      </w:r>
      <w:r w:rsidR="00961200" w:rsidRPr="00C166D3">
        <w:rPr>
          <w:rFonts w:ascii="Times New Roman" w:eastAsia="標楷體" w:hAnsi="Times New Roman" w:cs="Times New Roman"/>
          <w:sz w:val="26"/>
          <w:szCs w:val="26"/>
        </w:rPr>
        <w:t>2-3</w:t>
      </w:r>
      <w:r w:rsidR="00961200" w:rsidRPr="00C166D3">
        <w:rPr>
          <w:rFonts w:ascii="Times New Roman" w:eastAsia="標楷體" w:hAnsi="標楷體" w:cs="Times New Roman"/>
          <w:sz w:val="26"/>
          <w:szCs w:val="26"/>
        </w:rPr>
        <w:t>張</w:t>
      </w:r>
      <w:r w:rsidR="00E02C55" w:rsidRPr="00C166D3">
        <w:rPr>
          <w:rFonts w:ascii="Times New Roman" w:eastAsia="標楷體" w:hAnsi="Times New Roman" w:cs="Times New Roman"/>
          <w:sz w:val="26"/>
          <w:szCs w:val="26"/>
        </w:rPr>
        <w:t>(</w:t>
      </w:r>
      <w:r w:rsidR="00E02C55" w:rsidRPr="00C166D3">
        <w:rPr>
          <w:rFonts w:ascii="Times New Roman" w:eastAsia="標楷體" w:hAnsi="標楷體" w:cs="Times New Roman"/>
          <w:sz w:val="26"/>
          <w:szCs w:val="26"/>
        </w:rPr>
        <w:t>全彩</w:t>
      </w:r>
      <w:r w:rsidR="00E84368" w:rsidRPr="00C166D3">
        <w:rPr>
          <w:rFonts w:ascii="Times New Roman" w:eastAsia="標楷體" w:hAnsi="Times New Roman" w:cs="Times New Roman"/>
          <w:sz w:val="26"/>
          <w:szCs w:val="26"/>
        </w:rPr>
        <w:t>JPEG</w:t>
      </w:r>
      <w:r w:rsidR="00E02C55" w:rsidRPr="00C166D3">
        <w:rPr>
          <w:rFonts w:ascii="Times New Roman" w:eastAsia="標楷體" w:hAnsi="標楷體" w:cs="Times New Roman"/>
          <w:sz w:val="26"/>
          <w:szCs w:val="26"/>
        </w:rPr>
        <w:t>檔，解析度</w:t>
      </w:r>
      <w:r w:rsidR="00E02C55" w:rsidRPr="00C166D3">
        <w:rPr>
          <w:rFonts w:ascii="Times New Roman" w:eastAsia="標楷體" w:hAnsi="Times New Roman" w:cs="Times New Roman"/>
          <w:sz w:val="26"/>
          <w:szCs w:val="26"/>
        </w:rPr>
        <w:t>300dpi)</w:t>
      </w:r>
      <w:r w:rsidR="003208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B80FF1" w:rsidRDefault="00B155ED" w:rsidP="001A1639">
      <w:pPr>
        <w:spacing w:line="440" w:lineRule="exact"/>
        <w:ind w:leftChars="177" w:left="849" w:hangingChars="163" w:hanging="424"/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</w:pP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(4)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光碟</w:t>
      </w: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</w:rPr>
        <w:t>片：</w:t>
      </w:r>
      <w:r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燒錄內容</w:t>
      </w:r>
      <w:r w:rsidR="00961200"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須</w:t>
      </w:r>
      <w:r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包含</w:t>
      </w:r>
      <w:r w:rsidR="00EC68F7"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上述兩</w:t>
      </w:r>
      <w:r w:rsidR="00E02C55"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項</w:t>
      </w:r>
      <w:r w:rsidR="00EC68F7" w:rsidRPr="00C166D3">
        <w:rPr>
          <w:rFonts w:ascii="Times New Roman" w:eastAsia="標楷體" w:hAnsi="標楷體" w:cs="Times New Roman"/>
          <w:color w:val="000000" w:themeColor="text1"/>
          <w:kern w:val="0"/>
          <w:sz w:val="26"/>
          <w:szCs w:val="26"/>
        </w:rPr>
        <w:t>。</w:t>
      </w:r>
    </w:p>
    <w:p w:rsidR="00057DB6" w:rsidRPr="00C166D3" w:rsidRDefault="00057DB6" w:rsidP="001A1639">
      <w:pPr>
        <w:spacing w:line="440" w:lineRule="exact"/>
        <w:ind w:leftChars="177" w:left="849" w:hangingChars="163" w:hanging="424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486FC5" w:rsidRPr="00C166D3" w:rsidRDefault="00D8334B" w:rsidP="001D2AEC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六</w:t>
      </w:r>
      <w:r w:rsidR="00453B7E" w:rsidRPr="00C166D3">
        <w:rPr>
          <w:rFonts w:ascii="Times New Roman" w:cs="Times New Roman"/>
        </w:rPr>
        <w:t>、</w:t>
      </w:r>
      <w:r w:rsidR="003E790D">
        <w:rPr>
          <w:rFonts w:ascii="Times New Roman" w:cs="Times New Roman" w:hint="eastAsia"/>
        </w:rPr>
        <w:t>參</w:t>
      </w:r>
      <w:r w:rsidR="00486FC5" w:rsidRPr="00C166D3">
        <w:rPr>
          <w:rFonts w:ascii="Times New Roman" w:cs="Times New Roman"/>
        </w:rPr>
        <w:t>賽流程</w:t>
      </w:r>
    </w:p>
    <w:tbl>
      <w:tblPr>
        <w:tblStyle w:val="-3"/>
        <w:tblW w:w="8931" w:type="dxa"/>
        <w:tblLook w:val="04A0"/>
      </w:tblPr>
      <w:tblGrid>
        <w:gridCol w:w="2518"/>
        <w:gridCol w:w="2356"/>
        <w:gridCol w:w="4057"/>
      </w:tblGrid>
      <w:tr w:rsidR="00EC17FA" w:rsidRPr="00C166D3" w:rsidTr="00BC0691">
        <w:trPr>
          <w:cnfStyle w:val="100000000000"/>
          <w:trHeight w:val="597"/>
        </w:trPr>
        <w:tc>
          <w:tcPr>
            <w:cnfStyle w:val="001000000000"/>
            <w:tcW w:w="2518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ind w:left="561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流程</w:t>
            </w:r>
          </w:p>
        </w:tc>
        <w:tc>
          <w:tcPr>
            <w:tcW w:w="2356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ind w:left="561"/>
              <w:jc w:val="both"/>
              <w:textAlignment w:val="baseline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4057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ind w:left="561"/>
              <w:jc w:val="both"/>
              <w:textAlignment w:val="baseline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內容</w:t>
            </w:r>
          </w:p>
        </w:tc>
      </w:tr>
      <w:tr w:rsidR="00EC17FA" w:rsidRPr="00C166D3" w:rsidTr="00BC0691">
        <w:trPr>
          <w:cnfStyle w:val="000000100000"/>
          <w:trHeight w:val="689"/>
        </w:trPr>
        <w:tc>
          <w:tcPr>
            <w:cnfStyle w:val="001000000000"/>
            <w:tcW w:w="2518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報名及收件</w:t>
            </w:r>
          </w:p>
        </w:tc>
        <w:tc>
          <w:tcPr>
            <w:tcW w:w="2356" w:type="dxa"/>
          </w:tcPr>
          <w:p w:rsidR="00781417" w:rsidRPr="00874775" w:rsidRDefault="00781417" w:rsidP="00781417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郵寄：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即日起至</w:t>
            </w:r>
            <w:r w:rsidR="00EC17FA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10</w:t>
            </w:r>
            <w:r w:rsidR="001619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年</w:t>
            </w:r>
            <w:r w:rsidR="00621CA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A366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3C5A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</w:t>
            </w: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前</w:t>
            </w:r>
            <w:r w:rsidR="00CD0E46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郵戳</w:t>
            </w: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lastRenderedPageBreak/>
              <w:t>為憑</w:t>
            </w:r>
            <w:r w:rsidR="00CD0E46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EC17FA" w:rsidRPr="00874775" w:rsidRDefault="00781417" w:rsidP="00781417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親送</w:t>
            </w:r>
            <w:r w:rsidR="009970CF"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：</w:t>
            </w: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10</w:t>
            </w:r>
            <w:r w:rsidR="001619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年</w:t>
            </w:r>
            <w:r w:rsidR="0016197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4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A3667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3C5A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</w:t>
            </w:r>
            <w:r w:rsidR="00EC17FA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17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：</w:t>
            </w:r>
            <w:r w:rsidR="009B5C8B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0</w:t>
            </w:r>
            <w:r w:rsidR="00EC17FA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0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前送達</w:t>
            </w: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4057" w:type="dxa"/>
          </w:tcPr>
          <w:p w:rsidR="00F53F06" w:rsidRPr="00874775" w:rsidRDefault="005F35B2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lastRenderedPageBreak/>
              <w:t>填寫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報名表及其他作品相關資料，郵寄掛號或親自遞送至「澎湖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lastRenderedPageBreak/>
              <w:t>縣政府旅遊處」，請標示</w:t>
            </w:r>
            <w:r w:rsidR="00D9544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「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花</w:t>
            </w:r>
            <w:proofErr w:type="gramStart"/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火節</w:t>
            </w:r>
            <w:r w:rsidR="00C4323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文創</w:t>
            </w:r>
            <w:proofErr w:type="gramEnd"/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商品設計大賽</w:t>
            </w:r>
            <w:r w:rsidR="00D9544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」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。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收件地址：</w:t>
            </w:r>
            <w:r w:rsidR="00EC17FA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880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澎湖縣馬公市治平路</w:t>
            </w:r>
            <w:r w:rsidR="00EC17FA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32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號</w:t>
            </w:r>
          </w:p>
        </w:tc>
      </w:tr>
      <w:tr w:rsidR="00EC17FA" w:rsidRPr="00C166D3" w:rsidTr="00BC0691">
        <w:tc>
          <w:tcPr>
            <w:cnfStyle w:val="001000000000"/>
            <w:tcW w:w="2518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lastRenderedPageBreak/>
              <w:t>初選：入</w:t>
            </w:r>
            <w:r w:rsidR="005D2BE1"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選</w:t>
            </w: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名單公佈</w:t>
            </w:r>
          </w:p>
        </w:tc>
        <w:tc>
          <w:tcPr>
            <w:tcW w:w="2356" w:type="dxa"/>
          </w:tcPr>
          <w:p w:rsidR="00EC17FA" w:rsidRPr="00874775" w:rsidRDefault="003319B4" w:rsidP="00494913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3C5A44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4057" w:type="dxa"/>
          </w:tcPr>
          <w:p w:rsidR="00EC17FA" w:rsidRPr="00874775" w:rsidRDefault="00F53209" w:rsidP="00FF7C6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活動網站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公布初選入圍名單</w:t>
            </w:r>
            <w:r w:rsidR="0086024F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各組</w:t>
            </w:r>
            <w:r w:rsidR="00896566"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</w:t>
            </w:r>
            <w:r w:rsidR="00FF7C6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名。</w:t>
            </w:r>
          </w:p>
        </w:tc>
      </w:tr>
      <w:tr w:rsidR="00EC17FA" w:rsidRPr="00C166D3" w:rsidTr="00BC0691">
        <w:trPr>
          <w:cnfStyle w:val="000000100000"/>
        </w:trPr>
        <w:tc>
          <w:tcPr>
            <w:cnfStyle w:val="001000000000"/>
            <w:tcW w:w="2518" w:type="dxa"/>
          </w:tcPr>
          <w:p w:rsidR="00EC17FA" w:rsidRPr="00874775" w:rsidRDefault="00EC17FA" w:rsidP="00077D13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入圍決選作品</w:t>
            </w:r>
            <w:r w:rsidR="00EF222F">
              <w:rPr>
                <w:rFonts w:ascii="Times New Roman" w:eastAsia="標楷體" w:hAnsi="標楷體" w:cs="Times New Roman" w:hint="eastAsia"/>
                <w:b w:val="0"/>
                <w:color w:val="000000" w:themeColor="text1"/>
                <w:kern w:val="0"/>
                <w:sz w:val="26"/>
                <w:szCs w:val="26"/>
              </w:rPr>
              <w:t>打樣</w:t>
            </w: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收件</w:t>
            </w:r>
          </w:p>
        </w:tc>
        <w:tc>
          <w:tcPr>
            <w:tcW w:w="2356" w:type="dxa"/>
          </w:tcPr>
          <w:p w:rsidR="00EC17FA" w:rsidRPr="00874775" w:rsidRDefault="0074656C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6317C2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2</w:t>
            </w:r>
            <w:r w:rsidR="003C5A44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0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</w:t>
            </w:r>
          </w:p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17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：</w:t>
            </w: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00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前寄</w:t>
            </w: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(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送</w:t>
            </w:r>
            <w:r w:rsidRPr="00874775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)</w:t>
            </w: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達</w:t>
            </w:r>
          </w:p>
        </w:tc>
        <w:tc>
          <w:tcPr>
            <w:tcW w:w="4057" w:type="dxa"/>
          </w:tcPr>
          <w:p w:rsidR="00EC17FA" w:rsidRPr="00874775" w:rsidRDefault="00EC17FA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郵寄掛號或親自遞送，逾期不予受理</w:t>
            </w:r>
          </w:p>
        </w:tc>
      </w:tr>
      <w:tr w:rsidR="00BC0691" w:rsidRPr="00BC0691" w:rsidTr="00BC0691">
        <w:tc>
          <w:tcPr>
            <w:cnfStyle w:val="001000000000"/>
            <w:tcW w:w="2518" w:type="dxa"/>
          </w:tcPr>
          <w:p w:rsidR="00BC0691" w:rsidRPr="00BC0691" w:rsidRDefault="00F14644" w:rsidP="00945676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b w:val="0"/>
                <w:color w:val="000000" w:themeColor="text1"/>
                <w:kern w:val="0"/>
                <w:sz w:val="26"/>
                <w:szCs w:val="26"/>
              </w:rPr>
              <w:t>網路</w:t>
            </w:r>
            <w:r w:rsidR="00BC0691" w:rsidRPr="00BC0691">
              <w:rPr>
                <w:rFonts w:ascii="Times New Roman" w:eastAsia="標楷體" w:hAnsi="標楷體" w:cs="Times New Roman" w:hint="eastAsia"/>
                <w:b w:val="0"/>
                <w:color w:val="000000" w:themeColor="text1"/>
                <w:kern w:val="0"/>
                <w:sz w:val="26"/>
                <w:szCs w:val="26"/>
              </w:rPr>
              <w:t>票選</w:t>
            </w:r>
          </w:p>
        </w:tc>
        <w:tc>
          <w:tcPr>
            <w:tcW w:w="2356" w:type="dxa"/>
          </w:tcPr>
          <w:p w:rsidR="00BC0691" w:rsidRPr="00BC0691" w:rsidRDefault="007B084F" w:rsidP="00BE4B4A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="00F00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5</w:t>
            </w:r>
            <w:r w:rsidR="006317C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="00BE4B4A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30</w:t>
            </w:r>
            <w:r w:rsidR="000E69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日</w:t>
            </w:r>
            <w:r w:rsidR="000E69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-</w:t>
            </w:r>
            <w:r w:rsidR="00F00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F002B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="000E69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12</w:t>
            </w:r>
            <w:r w:rsidR="000E69B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4057" w:type="dxa"/>
          </w:tcPr>
          <w:p w:rsidR="00BC0691" w:rsidRPr="00BC0691" w:rsidRDefault="000E69B4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開放大眾</w:t>
            </w:r>
            <w:r w:rsidR="00F14644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網路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票選</w:t>
            </w:r>
            <w:r w:rsidR="00945676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入圍作品</w:t>
            </w:r>
          </w:p>
        </w:tc>
      </w:tr>
      <w:tr w:rsidR="00EC17FA" w:rsidRPr="00C166D3" w:rsidTr="00BC0691">
        <w:trPr>
          <w:cnfStyle w:val="000000100000"/>
        </w:trPr>
        <w:tc>
          <w:tcPr>
            <w:cnfStyle w:val="001000000000"/>
            <w:tcW w:w="2518" w:type="dxa"/>
          </w:tcPr>
          <w:p w:rsidR="00EC17FA" w:rsidRPr="00874775" w:rsidRDefault="00536B56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決選：</w:t>
            </w:r>
            <w:r w:rsidR="00EC17FA"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得獎名單公佈</w:t>
            </w:r>
          </w:p>
        </w:tc>
        <w:tc>
          <w:tcPr>
            <w:tcW w:w="2356" w:type="dxa"/>
          </w:tcPr>
          <w:p w:rsidR="00EC17FA" w:rsidRPr="00874775" w:rsidRDefault="00916B20" w:rsidP="001846EC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105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="00560A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6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月</w:t>
            </w:r>
            <w:r w:rsidR="00560A9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846BB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7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  <w:tc>
          <w:tcPr>
            <w:tcW w:w="4057" w:type="dxa"/>
          </w:tcPr>
          <w:p w:rsidR="00EC17FA" w:rsidRPr="00874775" w:rsidRDefault="00F53209" w:rsidP="00A708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 w:rsidRPr="00874775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活動網站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公布得獎名單</w:t>
            </w:r>
          </w:p>
        </w:tc>
      </w:tr>
      <w:tr w:rsidR="00EC17FA" w:rsidRPr="00C166D3" w:rsidTr="00BC0691">
        <w:tc>
          <w:tcPr>
            <w:cnfStyle w:val="001000000000"/>
            <w:tcW w:w="2518" w:type="dxa"/>
          </w:tcPr>
          <w:p w:rsidR="00EC17FA" w:rsidRPr="00874775" w:rsidRDefault="00874775" w:rsidP="00035B5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b w:val="0"/>
                <w:color w:val="000000" w:themeColor="text1"/>
                <w:kern w:val="0"/>
                <w:sz w:val="26"/>
                <w:szCs w:val="26"/>
              </w:rPr>
              <w:t>寄送</w:t>
            </w:r>
            <w:r w:rsidR="00EC17FA" w:rsidRPr="00874775">
              <w:rPr>
                <w:rFonts w:ascii="Times New Roman" w:eastAsia="標楷體" w:hAnsi="標楷體" w:cs="Times New Roman"/>
                <w:b w:val="0"/>
                <w:color w:val="000000" w:themeColor="text1"/>
                <w:kern w:val="0"/>
                <w:sz w:val="26"/>
                <w:szCs w:val="26"/>
              </w:rPr>
              <w:t>獎金</w:t>
            </w:r>
            <w:r w:rsidR="00035B52">
              <w:rPr>
                <w:rFonts w:ascii="Times New Roman" w:eastAsia="標楷體" w:hAnsi="標楷體" w:cs="Times New Roman" w:hint="eastAsia"/>
                <w:b w:val="0"/>
                <w:color w:val="000000" w:themeColor="text1"/>
                <w:kern w:val="0"/>
                <w:sz w:val="26"/>
                <w:szCs w:val="26"/>
              </w:rPr>
              <w:t>及獎狀</w:t>
            </w:r>
          </w:p>
        </w:tc>
        <w:tc>
          <w:tcPr>
            <w:tcW w:w="2356" w:type="dxa"/>
          </w:tcPr>
          <w:p w:rsidR="00EC17FA" w:rsidRPr="00874775" w:rsidRDefault="00035B52" w:rsidP="00035B5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得獎</w:t>
            </w:r>
            <w:r w:rsidR="009A4E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名單公布後</w:t>
            </w:r>
            <w:r w:rsidR="009A4E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="009A4E44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個月內</w:t>
            </w:r>
          </w:p>
        </w:tc>
        <w:tc>
          <w:tcPr>
            <w:tcW w:w="4057" w:type="dxa"/>
          </w:tcPr>
          <w:p w:rsidR="00EC17FA" w:rsidRPr="00874775" w:rsidRDefault="00874775" w:rsidP="00FD1392">
            <w:pPr>
              <w:autoSpaceDE w:val="0"/>
              <w:autoSpaceDN w:val="0"/>
              <w:adjustRightIn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 w:val="26"/>
                <w:szCs w:val="26"/>
              </w:rPr>
              <w:t>寄送</w:t>
            </w:r>
            <w:r w:rsidR="00EC17FA" w:rsidRPr="00874775">
              <w:rPr>
                <w:rFonts w:ascii="Times New Roman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各獲獎者獎金、獎狀</w:t>
            </w:r>
          </w:p>
        </w:tc>
      </w:tr>
    </w:tbl>
    <w:p w:rsidR="00175544" w:rsidRDefault="00FF6461" w:rsidP="00EF222F">
      <w:pPr>
        <w:spacing w:beforeLines="5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「</w:t>
      </w:r>
      <w:r w:rsidRPr="00FF6461">
        <w:rPr>
          <w:rFonts w:ascii="Times New Roman" w:eastAsia="標楷體" w:hAnsi="Times New Roman" w:cs="Times New Roman" w:hint="eastAsia"/>
        </w:rPr>
        <w:t>澎湖國際海上花</w:t>
      </w:r>
      <w:proofErr w:type="gramStart"/>
      <w:r w:rsidRPr="00FF6461">
        <w:rPr>
          <w:rFonts w:ascii="Times New Roman" w:eastAsia="標楷體" w:hAnsi="Times New Roman" w:cs="Times New Roman" w:hint="eastAsia"/>
        </w:rPr>
        <w:t>火節</w:t>
      </w:r>
      <w:r w:rsidR="00C43235">
        <w:rPr>
          <w:rFonts w:ascii="Times New Roman" w:eastAsia="標楷體" w:hAnsi="Times New Roman" w:cs="Times New Roman" w:hint="eastAsia"/>
        </w:rPr>
        <w:t>文創</w:t>
      </w:r>
      <w:proofErr w:type="gramEnd"/>
      <w:r w:rsidRPr="00FF6461">
        <w:rPr>
          <w:rFonts w:ascii="Times New Roman" w:eastAsia="標楷體" w:hAnsi="Times New Roman" w:cs="Times New Roman" w:hint="eastAsia"/>
        </w:rPr>
        <w:t>商品設計大賽</w:t>
      </w:r>
      <w:r>
        <w:rPr>
          <w:rFonts w:ascii="Times New Roman" w:eastAsia="標楷體" w:hAnsi="Times New Roman" w:cs="Times New Roman" w:hint="eastAsia"/>
        </w:rPr>
        <w:t>」</w:t>
      </w:r>
      <w:r w:rsidR="00F53209">
        <w:rPr>
          <w:rFonts w:ascii="Times New Roman" w:eastAsia="標楷體" w:hAnsi="Times New Roman" w:cs="Times New Roman" w:hint="eastAsia"/>
        </w:rPr>
        <w:t>活動網站</w:t>
      </w:r>
      <w:hyperlink r:id="rId8" w:history="1">
        <w:r w:rsidR="00902D2B" w:rsidRPr="0054468E">
          <w:rPr>
            <w:rStyle w:val="af2"/>
            <w:rFonts w:ascii="Times New Roman" w:eastAsia="標楷體" w:hAnsi="Times New Roman" w:cs="Times New Roman"/>
          </w:rPr>
          <w:t>http://phfwsdesign.blogspot.tw</w:t>
        </w:r>
      </w:hyperlink>
    </w:p>
    <w:p w:rsidR="00902D2B" w:rsidRPr="00C166D3" w:rsidRDefault="00902D2B" w:rsidP="00EF222F">
      <w:pPr>
        <w:spacing w:beforeLines="50"/>
        <w:rPr>
          <w:rFonts w:ascii="Times New Roman" w:eastAsia="標楷體" w:hAnsi="Times New Roman" w:cs="Times New Roman"/>
        </w:rPr>
      </w:pPr>
    </w:p>
    <w:p w:rsidR="00414F47" w:rsidRPr="00C166D3" w:rsidRDefault="00D8334B" w:rsidP="007353D5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七</w:t>
      </w:r>
      <w:r w:rsidR="00B742B9" w:rsidRPr="00C166D3">
        <w:rPr>
          <w:rFonts w:ascii="Times New Roman" w:cs="Times New Roman"/>
        </w:rPr>
        <w:t>、</w:t>
      </w:r>
      <w:r w:rsidR="00414F47" w:rsidRPr="00C166D3">
        <w:rPr>
          <w:rFonts w:ascii="Times New Roman" w:cs="Times New Roman"/>
        </w:rPr>
        <w:t>評選辦法</w:t>
      </w:r>
    </w:p>
    <w:p w:rsidR="00B155ED" w:rsidRPr="00C166D3" w:rsidRDefault="00B155ED" w:rsidP="00F04312">
      <w:pPr>
        <w:autoSpaceDE w:val="0"/>
        <w:autoSpaceDN w:val="0"/>
        <w:adjustRightInd w:val="0"/>
        <w:snapToGrid w:val="0"/>
        <w:spacing w:line="440" w:lineRule="exact"/>
        <w:ind w:left="824" w:hangingChars="317" w:hanging="824"/>
        <w:jc w:val="both"/>
        <w:textAlignment w:val="baseline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一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proofErr w:type="gramStart"/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採</w:t>
      </w:r>
      <w:proofErr w:type="gramEnd"/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兩階段評</w:t>
      </w:r>
      <w:r w:rsidR="00EF32F1">
        <w:rPr>
          <w:rFonts w:ascii="Times New Roman" w:eastAsia="標楷體" w:hAnsi="標楷體" w:cs="Times New Roman" w:hint="eastAsia"/>
          <w:kern w:val="0"/>
          <w:sz w:val="26"/>
          <w:szCs w:val="26"/>
        </w:rPr>
        <w:t>選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；以設計稿參與初選，召開評審會議選定</w:t>
      </w:r>
      <w:r w:rsidRPr="003D713E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初選入圍作品</w:t>
      </w:r>
      <w:r w:rsidR="00E820CE" w:rsidRPr="003D713E">
        <w:rPr>
          <w:rFonts w:ascii="Times New Roman" w:eastAsia="標楷體" w:hAnsi="Times New Roman" w:cs="Times New Roman"/>
          <w:b/>
          <w:kern w:val="0"/>
          <w:sz w:val="26"/>
          <w:szCs w:val="26"/>
          <w:u w:val="single"/>
        </w:rPr>
        <w:t>1</w:t>
      </w:r>
      <w:r w:rsidR="00DA7500">
        <w:rPr>
          <w:rFonts w:ascii="Times New Roman" w:eastAsia="標楷體" w:hAnsi="Times New Roman" w:cs="Times New Roman" w:hint="eastAsia"/>
          <w:b/>
          <w:kern w:val="0"/>
          <w:sz w:val="26"/>
          <w:szCs w:val="26"/>
          <w:u w:val="single"/>
        </w:rPr>
        <w:t>0</w:t>
      </w:r>
      <w:r w:rsidRPr="003D713E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件</w:t>
      </w:r>
      <w:r w:rsidR="00EF32F1">
        <w:rPr>
          <w:rFonts w:ascii="Times New Roman" w:eastAsia="標楷體" w:hAnsi="標楷體" w:cs="Times New Roman" w:hint="eastAsia"/>
          <w:kern w:val="0"/>
          <w:sz w:val="26"/>
          <w:szCs w:val="26"/>
        </w:rPr>
        <w:t>(</w:t>
      </w:r>
      <w:r w:rsidR="00713E60" w:rsidRPr="00C166D3">
        <w:rPr>
          <w:rFonts w:ascii="Times New Roman" w:eastAsia="標楷體" w:hAnsi="標楷體" w:cs="Times New Roman"/>
          <w:sz w:val="26"/>
          <w:szCs w:val="26"/>
        </w:rPr>
        <w:t>作品未符品質者</w:t>
      </w:r>
      <w:r w:rsidR="00713E60">
        <w:rPr>
          <w:rFonts w:ascii="Times New Roman" w:eastAsia="標楷體" w:hAnsi="標楷體" w:cs="Times New Roman" w:hint="eastAsia"/>
          <w:sz w:val="26"/>
          <w:szCs w:val="26"/>
        </w:rPr>
        <w:t>得</w:t>
      </w:r>
      <w:proofErr w:type="gramStart"/>
      <w:r w:rsidR="00713E60">
        <w:rPr>
          <w:rFonts w:ascii="Times New Roman" w:eastAsia="標楷體" w:hAnsi="標楷體" w:cs="Times New Roman" w:hint="eastAsia"/>
          <w:sz w:val="26"/>
          <w:szCs w:val="26"/>
        </w:rPr>
        <w:t>不</w:t>
      </w:r>
      <w:proofErr w:type="gramEnd"/>
      <w:r w:rsidR="00713E60">
        <w:rPr>
          <w:rFonts w:ascii="Times New Roman" w:eastAsia="標楷體" w:hAnsi="標楷體" w:cs="Times New Roman" w:hint="eastAsia"/>
          <w:sz w:val="26"/>
          <w:szCs w:val="26"/>
        </w:rPr>
        <w:t>足額入圍</w:t>
      </w:r>
      <w:r w:rsidR="00EF32F1">
        <w:rPr>
          <w:rFonts w:ascii="Times New Roman" w:eastAsia="標楷體" w:hAnsi="標楷體" w:cs="Times New Roman" w:hint="eastAsia"/>
          <w:sz w:val="26"/>
          <w:szCs w:val="26"/>
        </w:rPr>
        <w:t>)</w:t>
      </w:r>
      <w:r w:rsidR="00713E60" w:rsidRPr="00C166D3">
        <w:rPr>
          <w:rFonts w:ascii="Times New Roman" w:eastAsia="標楷體" w:hAnsi="標楷體" w:cs="Times New Roman"/>
          <w:sz w:val="26"/>
          <w:szCs w:val="26"/>
        </w:rPr>
        <w:t>。</w:t>
      </w:r>
      <w:r w:rsidR="00EC68F7" w:rsidRPr="00C166D3">
        <w:rPr>
          <w:rFonts w:ascii="Times New Roman" w:eastAsia="標楷體" w:hAnsi="標楷體" w:cs="Times New Roman"/>
          <w:kern w:val="0"/>
          <w:sz w:val="26"/>
          <w:szCs w:val="26"/>
        </w:rPr>
        <w:t>初選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入圍作品經繳交</w:t>
      </w:r>
      <w:r w:rsidR="004E247F" w:rsidRPr="00C166D3">
        <w:rPr>
          <w:rFonts w:ascii="Times New Roman" w:eastAsia="標楷體" w:hAnsi="標楷體" w:cs="Times New Roman"/>
          <w:kern w:val="0"/>
          <w:sz w:val="26"/>
          <w:szCs w:val="26"/>
        </w:rPr>
        <w:t>打樣等規定繳交文件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後進入決選程序，由評審會議</w:t>
      </w:r>
      <w:r w:rsidR="0072035B">
        <w:rPr>
          <w:rFonts w:ascii="Times New Roman" w:eastAsia="標楷體" w:hAnsi="標楷體" w:cs="Times New Roman" w:hint="eastAsia"/>
          <w:kern w:val="0"/>
          <w:sz w:val="26"/>
          <w:szCs w:val="26"/>
        </w:rPr>
        <w:t>及大眾票選之</w:t>
      </w:r>
      <w:r w:rsidR="00FB017E">
        <w:rPr>
          <w:rFonts w:ascii="Times New Roman" w:eastAsia="標楷體" w:hAnsi="標楷體" w:cs="Times New Roman" w:hint="eastAsia"/>
          <w:kern w:val="0"/>
          <w:sz w:val="26"/>
          <w:szCs w:val="26"/>
        </w:rPr>
        <w:t>加總</w:t>
      </w:r>
      <w:r w:rsidR="0072035B">
        <w:rPr>
          <w:rFonts w:ascii="Times New Roman" w:eastAsia="標楷體" w:hAnsi="標楷體" w:cs="Times New Roman" w:hint="eastAsia"/>
          <w:kern w:val="0"/>
          <w:sz w:val="26"/>
          <w:szCs w:val="26"/>
        </w:rPr>
        <w:t>分數決定各</w:t>
      </w:r>
      <w:r w:rsidR="00FB017E">
        <w:rPr>
          <w:rFonts w:ascii="Times New Roman" w:eastAsia="標楷體" w:hAnsi="標楷體" w:cs="Times New Roman" w:hint="eastAsia"/>
          <w:kern w:val="0"/>
          <w:sz w:val="26"/>
          <w:szCs w:val="26"/>
        </w:rPr>
        <w:t>獎項</w:t>
      </w:r>
      <w:r w:rsidR="00393DF8">
        <w:rPr>
          <w:rFonts w:ascii="Times New Roman" w:eastAsia="標楷體" w:hAnsi="標楷體" w:cs="Times New Roman" w:hint="eastAsia"/>
          <w:sz w:val="26"/>
          <w:szCs w:val="26"/>
        </w:rPr>
        <w:t>得獎人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B155ED" w:rsidRPr="00C166D3" w:rsidRDefault="00B155ED" w:rsidP="00F04312">
      <w:pPr>
        <w:spacing w:line="440" w:lineRule="exact"/>
        <w:ind w:left="824" w:hangingChars="317" w:hanging="824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（二）</w:t>
      </w:r>
      <w:r w:rsidR="0071079A">
        <w:rPr>
          <w:rFonts w:ascii="Times New Roman" w:eastAsia="標楷體" w:hAnsi="標楷體" w:cs="Times New Roman"/>
          <w:kern w:val="0"/>
          <w:sz w:val="26"/>
          <w:szCs w:val="26"/>
        </w:rPr>
        <w:t>評選作業結束後將</w:t>
      </w:r>
      <w:r w:rsidR="0071079A">
        <w:rPr>
          <w:rFonts w:ascii="Times New Roman" w:eastAsia="標楷體" w:hAnsi="標楷體" w:cs="Times New Roman" w:hint="eastAsia"/>
          <w:kern w:val="0"/>
          <w:sz w:val="26"/>
          <w:szCs w:val="26"/>
        </w:rPr>
        <w:t>得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獎名單公布於網站，並致電通知</w:t>
      </w:r>
      <w:r w:rsidR="0071079A">
        <w:rPr>
          <w:rFonts w:ascii="Times New Roman" w:eastAsia="標楷體" w:hAnsi="標楷體" w:cs="Times New Roman" w:hint="eastAsia"/>
          <w:kern w:val="0"/>
          <w:sz w:val="26"/>
          <w:szCs w:val="26"/>
        </w:rPr>
        <w:t>得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獎人，寄發獎金及獎狀</w:t>
      </w:r>
      <w:r w:rsidR="00606A03"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606A03" w:rsidRPr="00C166D3" w:rsidRDefault="00606A03" w:rsidP="00F04312">
      <w:pPr>
        <w:spacing w:line="440" w:lineRule="exact"/>
        <w:ind w:left="824" w:hangingChars="317" w:hanging="824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（三）</w:t>
      </w:r>
      <w:r w:rsidR="004E247F" w:rsidRPr="00C166D3">
        <w:rPr>
          <w:rFonts w:ascii="Times New Roman" w:eastAsia="標楷體" w:hAnsi="標楷體" w:cs="Times New Roman"/>
          <w:kern w:val="0"/>
          <w:sz w:val="26"/>
          <w:szCs w:val="26"/>
        </w:rPr>
        <w:t>由主辦單位聘請國內設計、</w:t>
      </w:r>
      <w:r w:rsidR="00467D17" w:rsidRPr="00C166D3">
        <w:rPr>
          <w:rFonts w:ascii="Times New Roman" w:eastAsia="標楷體" w:hAnsi="標楷體" w:cs="Times New Roman"/>
          <w:kern w:val="0"/>
          <w:sz w:val="26"/>
          <w:szCs w:val="26"/>
        </w:rPr>
        <w:t>旅遊</w:t>
      </w:r>
      <w:r w:rsidR="00B26617" w:rsidRPr="00C166D3">
        <w:rPr>
          <w:rFonts w:ascii="Times New Roman" w:eastAsia="標楷體" w:hAnsi="標楷體" w:cs="Times New Roman"/>
          <w:kern w:val="0"/>
          <w:sz w:val="26"/>
          <w:szCs w:val="26"/>
        </w:rPr>
        <w:t>領域</w:t>
      </w:r>
      <w:r w:rsidR="00D045B4" w:rsidRPr="00C166D3">
        <w:rPr>
          <w:rFonts w:ascii="Times New Roman" w:eastAsia="標楷體" w:hAnsi="標楷體" w:cs="Times New Roman"/>
          <w:kern w:val="0"/>
          <w:sz w:val="26"/>
          <w:szCs w:val="26"/>
        </w:rPr>
        <w:t>等</w:t>
      </w:r>
      <w:r w:rsidR="00B26617" w:rsidRPr="00C166D3">
        <w:rPr>
          <w:rFonts w:ascii="Times New Roman" w:eastAsia="標楷體" w:hAnsi="標楷體" w:cs="Times New Roman"/>
          <w:kern w:val="0"/>
          <w:sz w:val="26"/>
          <w:szCs w:val="26"/>
        </w:rPr>
        <w:t>產官學界</w:t>
      </w:r>
      <w:r w:rsidR="00467D17" w:rsidRPr="00C166D3">
        <w:rPr>
          <w:rFonts w:ascii="Times New Roman" w:eastAsia="標楷體" w:hAnsi="標楷體" w:cs="Times New Roman"/>
          <w:kern w:val="0"/>
          <w:sz w:val="26"/>
          <w:szCs w:val="26"/>
        </w:rPr>
        <w:t>代表</w:t>
      </w:r>
      <w:r w:rsidR="00467D17" w:rsidRPr="00C166D3">
        <w:rPr>
          <w:rFonts w:ascii="Times New Roman" w:eastAsia="標楷體" w:hAnsi="Times New Roman" w:cs="Times New Roman"/>
          <w:kern w:val="0"/>
          <w:sz w:val="26"/>
          <w:szCs w:val="26"/>
        </w:rPr>
        <w:t>5-7</w:t>
      </w:r>
      <w:r w:rsidR="00467D17" w:rsidRPr="00C166D3">
        <w:rPr>
          <w:rFonts w:ascii="Times New Roman" w:eastAsia="標楷體" w:hAnsi="標楷體" w:cs="Times New Roman"/>
          <w:kern w:val="0"/>
          <w:sz w:val="26"/>
          <w:szCs w:val="26"/>
        </w:rPr>
        <w:t>人組成評審團進行評選。</w:t>
      </w:r>
    </w:p>
    <w:p w:rsidR="00B155ED" w:rsidRDefault="00B155ED" w:rsidP="006C1CEA">
      <w:pPr>
        <w:rPr>
          <w:rFonts w:ascii="Times New Roman" w:eastAsia="標楷體" w:hAnsi="Times New Roman" w:cs="Times New Roman"/>
        </w:rPr>
      </w:pPr>
    </w:p>
    <w:p w:rsidR="004E5840" w:rsidRPr="001602AF" w:rsidRDefault="004E5840" w:rsidP="006C1CEA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1602AF">
        <w:rPr>
          <w:rFonts w:ascii="Times New Roman" w:eastAsia="標楷體" w:hAnsi="Times New Roman" w:cs="Times New Roman" w:hint="eastAsia"/>
          <w:b/>
          <w:sz w:val="26"/>
          <w:szCs w:val="26"/>
        </w:rPr>
        <w:t>初選</w:t>
      </w:r>
      <w:r w:rsidR="003A2B5B">
        <w:rPr>
          <w:rFonts w:ascii="Times New Roman" w:eastAsia="標楷體" w:hAnsi="Times New Roman" w:cs="Times New Roman" w:hint="eastAsia"/>
          <w:b/>
          <w:sz w:val="26"/>
          <w:szCs w:val="26"/>
        </w:rPr>
        <w:t>階段</w:t>
      </w:r>
    </w:p>
    <w:p w:rsidR="001602AF" w:rsidRPr="00863B89" w:rsidRDefault="001602AF" w:rsidP="00863B89">
      <w:pPr>
        <w:pStyle w:val="af1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863B89">
        <w:rPr>
          <w:rFonts w:ascii="Times New Roman" w:eastAsia="標楷體" w:hAnsi="Times New Roman" w:cs="Times New Roman" w:hint="eastAsia"/>
          <w:sz w:val="26"/>
          <w:szCs w:val="26"/>
        </w:rPr>
        <w:t>評審</w:t>
      </w:r>
      <w:r w:rsidRPr="00863B89">
        <w:rPr>
          <w:rFonts w:ascii="Times New Roman" w:eastAsia="標楷體" w:hAnsi="Times New Roman" w:cs="Times New Roman" w:hint="eastAsia"/>
          <w:sz w:val="26"/>
          <w:szCs w:val="26"/>
        </w:rPr>
        <w:t>(100%)</w:t>
      </w:r>
    </w:p>
    <w:tbl>
      <w:tblPr>
        <w:tblStyle w:val="1-3"/>
        <w:tblW w:w="0" w:type="auto"/>
        <w:tblLook w:val="04A0"/>
      </w:tblPr>
      <w:tblGrid>
        <w:gridCol w:w="7054"/>
        <w:gridCol w:w="1843"/>
      </w:tblGrid>
      <w:tr w:rsidR="00AC4C1B" w:rsidRPr="00C94C69" w:rsidTr="0057340C">
        <w:trPr>
          <w:cnfStyle w:val="100000000000"/>
          <w:trHeight w:val="464"/>
        </w:trPr>
        <w:tc>
          <w:tcPr>
            <w:cnfStyle w:val="001000000000"/>
            <w:tcW w:w="7054" w:type="dxa"/>
            <w:tcBorders>
              <w:top w:val="single" w:sz="8" w:space="0" w:color="9BBB59" w:themeColor="accent3"/>
            </w:tcBorders>
          </w:tcPr>
          <w:p w:rsidR="00AC4C1B" w:rsidRPr="00C94C69" w:rsidRDefault="00AC4C1B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評選項目</w:t>
            </w:r>
          </w:p>
        </w:tc>
        <w:tc>
          <w:tcPr>
            <w:tcW w:w="1843" w:type="dxa"/>
            <w:tcBorders>
              <w:top w:val="single" w:sz="8" w:space="0" w:color="9BBB59" w:themeColor="accent3"/>
            </w:tcBorders>
          </w:tcPr>
          <w:p w:rsidR="00AC4C1B" w:rsidRPr="00C94C69" w:rsidRDefault="00F051BA" w:rsidP="00D02147">
            <w:pPr>
              <w:jc w:val="center"/>
              <w:cnfStyle w:val="1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sz w:val="26"/>
                <w:szCs w:val="26"/>
              </w:rPr>
              <w:t>比重</w:t>
            </w:r>
            <w:r w:rsidR="009D2B10" w:rsidRPr="00C94C69">
              <w:rPr>
                <w:rFonts w:ascii="Times New Roman" w:eastAsia="標楷體" w:hAnsi="Times New Roman" w:cs="Times New Roman"/>
                <w:sz w:val="26"/>
                <w:szCs w:val="26"/>
              </w:rPr>
              <w:t>(%)</w:t>
            </w:r>
          </w:p>
        </w:tc>
      </w:tr>
      <w:tr w:rsidR="00AC4C1B" w:rsidRPr="00C94C69" w:rsidTr="0057340C">
        <w:trPr>
          <w:cnfStyle w:val="000000100000"/>
          <w:trHeight w:val="399"/>
        </w:trPr>
        <w:tc>
          <w:tcPr>
            <w:cnfStyle w:val="001000000000"/>
            <w:tcW w:w="7054" w:type="dxa"/>
          </w:tcPr>
          <w:p w:rsidR="00AC4C1B" w:rsidRPr="00C94C69" w:rsidRDefault="0061612E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主題性</w:t>
            </w:r>
            <w:r w:rsidR="006A5D89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：</w:t>
            </w:r>
            <w:r w:rsidR="00FA2BBE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競賽主題詮釋及契合度</w:t>
            </w:r>
          </w:p>
        </w:tc>
        <w:tc>
          <w:tcPr>
            <w:tcW w:w="1843" w:type="dxa"/>
          </w:tcPr>
          <w:p w:rsidR="00AC4C1B" w:rsidRPr="00C94C69" w:rsidRDefault="0003736A" w:rsidP="00D02147">
            <w:pPr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35</w:t>
            </w:r>
          </w:p>
        </w:tc>
      </w:tr>
      <w:tr w:rsidR="00AC4C1B" w:rsidRPr="00C94C69" w:rsidTr="0057340C">
        <w:trPr>
          <w:trHeight w:val="430"/>
        </w:trPr>
        <w:tc>
          <w:tcPr>
            <w:cnfStyle w:val="001000000000"/>
            <w:tcW w:w="7054" w:type="dxa"/>
          </w:tcPr>
          <w:p w:rsidR="00AC4C1B" w:rsidRPr="00C94C69" w:rsidRDefault="0061612E" w:rsidP="0003736A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創意</w:t>
            </w:r>
            <w:r w:rsidR="001817C7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與美感</w:t>
            </w:r>
            <w:r w:rsidR="003500FE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：</w:t>
            </w:r>
            <w:r w:rsidR="001817C7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創意巧思、</w:t>
            </w:r>
            <w:r w:rsidR="00943026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造形</w:t>
            </w:r>
            <w:r w:rsidR="001817C7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美感</w:t>
            </w:r>
          </w:p>
        </w:tc>
        <w:tc>
          <w:tcPr>
            <w:tcW w:w="1843" w:type="dxa"/>
          </w:tcPr>
          <w:p w:rsidR="00AC4C1B" w:rsidRPr="00C94C69" w:rsidRDefault="00D96B34" w:rsidP="00D02147">
            <w:pPr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03736A"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</w:tr>
      <w:tr w:rsidR="00AC4C1B" w:rsidRPr="00C94C69" w:rsidTr="0057340C">
        <w:trPr>
          <w:cnfStyle w:val="000000100000"/>
          <w:trHeight w:val="423"/>
        </w:trPr>
        <w:tc>
          <w:tcPr>
            <w:cnfStyle w:val="001000000000"/>
            <w:tcW w:w="7054" w:type="dxa"/>
          </w:tcPr>
          <w:p w:rsidR="00AC4C1B" w:rsidRPr="00C94C69" w:rsidRDefault="00D96B34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lastRenderedPageBreak/>
              <w:t>商品成本及市場銷售潛力：成本高低、商品發展性、市場區隔性及吸引力</w:t>
            </w:r>
          </w:p>
        </w:tc>
        <w:tc>
          <w:tcPr>
            <w:tcW w:w="1843" w:type="dxa"/>
          </w:tcPr>
          <w:p w:rsidR="00AC4C1B" w:rsidRPr="00C94C69" w:rsidRDefault="00D96B34" w:rsidP="00D02147">
            <w:pPr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="00F2339F"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AC4C1B" w:rsidRPr="00C94C69" w:rsidTr="0057340C">
        <w:trPr>
          <w:trHeight w:val="429"/>
        </w:trPr>
        <w:tc>
          <w:tcPr>
            <w:cnfStyle w:val="001000000000"/>
            <w:tcW w:w="7054" w:type="dxa"/>
          </w:tcPr>
          <w:p w:rsidR="00AC4C1B" w:rsidRPr="00C94C69" w:rsidRDefault="00D96B34" w:rsidP="00D96B34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商品化：實體商品化可行性、開發難易度</w:t>
            </w:r>
          </w:p>
        </w:tc>
        <w:tc>
          <w:tcPr>
            <w:tcW w:w="1843" w:type="dxa"/>
          </w:tcPr>
          <w:p w:rsidR="00AC4C1B" w:rsidRPr="00C94C69" w:rsidRDefault="00F2339F" w:rsidP="00D02147">
            <w:pPr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</w:p>
        </w:tc>
      </w:tr>
    </w:tbl>
    <w:p w:rsidR="00927998" w:rsidRPr="00C94C69" w:rsidRDefault="00927998">
      <w:pPr>
        <w:rPr>
          <w:rFonts w:ascii="Times New Roman" w:eastAsia="標楷體" w:hAnsi="Times New Roman" w:cs="Times New Roman"/>
          <w:sz w:val="26"/>
          <w:szCs w:val="26"/>
        </w:rPr>
      </w:pPr>
    </w:p>
    <w:p w:rsidR="001F0B05" w:rsidRPr="001F0B05" w:rsidRDefault="004E5840" w:rsidP="001F0B05">
      <w:pPr>
        <w:rPr>
          <w:rFonts w:ascii="Times New Roman" w:eastAsia="標楷體" w:hAnsi="標楷體" w:cs="Times New Roman"/>
          <w:sz w:val="26"/>
          <w:szCs w:val="26"/>
        </w:rPr>
      </w:pPr>
      <w:r w:rsidRPr="001602AF">
        <w:rPr>
          <w:rFonts w:ascii="Times New Roman" w:eastAsia="標楷體" w:hAnsi="Times New Roman" w:cs="Times New Roman" w:hint="eastAsia"/>
          <w:b/>
          <w:sz w:val="26"/>
          <w:szCs w:val="26"/>
        </w:rPr>
        <w:t>決選</w:t>
      </w:r>
      <w:r w:rsidR="003A2B5B">
        <w:rPr>
          <w:rFonts w:ascii="Times New Roman" w:eastAsia="標楷體" w:hAnsi="Times New Roman" w:cs="Times New Roman" w:hint="eastAsia"/>
          <w:b/>
          <w:sz w:val="26"/>
          <w:szCs w:val="26"/>
        </w:rPr>
        <w:t>階段</w:t>
      </w:r>
    </w:p>
    <w:p w:rsidR="004E5840" w:rsidRPr="001602AF" w:rsidRDefault="001F0B05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1F0B05">
        <w:rPr>
          <w:rFonts w:ascii="Times New Roman" w:eastAsia="標楷體" w:hAnsi="標楷體" w:cs="Times New Roman" w:hint="eastAsia"/>
          <w:sz w:val="26"/>
          <w:szCs w:val="26"/>
        </w:rPr>
        <w:t>評審分數及</w:t>
      </w:r>
      <w:r w:rsidR="00A54AFA">
        <w:rPr>
          <w:rFonts w:ascii="Times New Roman" w:eastAsia="標楷體" w:hAnsi="標楷體" w:cs="Times New Roman" w:hint="eastAsia"/>
          <w:sz w:val="26"/>
          <w:szCs w:val="26"/>
        </w:rPr>
        <w:t>全民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票選分數</w:t>
      </w:r>
      <w:r w:rsidR="00BF0283">
        <w:rPr>
          <w:rFonts w:ascii="Times New Roman" w:eastAsia="標楷體" w:hAnsi="標楷體" w:cs="Times New Roman" w:hint="eastAsia"/>
          <w:sz w:val="26"/>
          <w:szCs w:val="26"/>
        </w:rPr>
        <w:t>各乘加權係數後，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相加計算總</w:t>
      </w:r>
      <w:r>
        <w:rPr>
          <w:rFonts w:ascii="Times New Roman" w:eastAsia="標楷體" w:hAnsi="標楷體" w:cs="Times New Roman" w:hint="eastAsia"/>
          <w:sz w:val="26"/>
          <w:szCs w:val="26"/>
        </w:rPr>
        <w:t>得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分</w:t>
      </w:r>
      <w:r w:rsidR="006E6C78">
        <w:rPr>
          <w:rFonts w:ascii="Times New Roman" w:eastAsia="標楷體" w:hAnsi="標楷體" w:cs="Times New Roman" w:hint="eastAsia"/>
          <w:sz w:val="26"/>
          <w:szCs w:val="26"/>
        </w:rPr>
        <w:t>及</w:t>
      </w:r>
      <w:r w:rsidR="00393DF8">
        <w:rPr>
          <w:rFonts w:ascii="Times New Roman" w:eastAsia="標楷體" w:hAnsi="標楷體" w:cs="Times New Roman" w:hint="eastAsia"/>
          <w:sz w:val="26"/>
          <w:szCs w:val="26"/>
        </w:rPr>
        <w:t>各</w:t>
      </w:r>
      <w:r w:rsidR="00EF03BE">
        <w:rPr>
          <w:rFonts w:ascii="Times New Roman" w:eastAsia="標楷體" w:hAnsi="標楷體" w:cs="Times New Roman" w:hint="eastAsia"/>
          <w:sz w:val="26"/>
          <w:szCs w:val="26"/>
        </w:rPr>
        <w:t>獎項</w:t>
      </w:r>
      <w:r w:rsidR="009D1A70">
        <w:rPr>
          <w:rFonts w:ascii="Times New Roman" w:eastAsia="標楷體" w:hAnsi="標楷體" w:cs="Times New Roman" w:hint="eastAsia"/>
          <w:sz w:val="26"/>
          <w:szCs w:val="26"/>
        </w:rPr>
        <w:t>得</w:t>
      </w:r>
      <w:r w:rsidR="00EF03BE">
        <w:rPr>
          <w:rFonts w:ascii="Times New Roman" w:eastAsia="標楷體" w:hAnsi="標楷體" w:cs="Times New Roman" w:hint="eastAsia"/>
          <w:sz w:val="26"/>
          <w:szCs w:val="26"/>
        </w:rPr>
        <w:t>獎</w:t>
      </w:r>
      <w:r w:rsidR="003A2B5B">
        <w:rPr>
          <w:rFonts w:ascii="Times New Roman" w:eastAsia="標楷體" w:hAnsi="標楷體" w:cs="Times New Roman" w:hint="eastAsia"/>
          <w:sz w:val="26"/>
          <w:szCs w:val="26"/>
        </w:rPr>
        <w:t>人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051692" w:rsidRPr="001F0B05" w:rsidRDefault="00051692" w:rsidP="001F0B05">
      <w:pPr>
        <w:pStyle w:val="af1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1F0B05">
        <w:rPr>
          <w:rFonts w:ascii="Times New Roman" w:eastAsia="標楷體" w:hAnsi="Times New Roman" w:cs="Times New Roman" w:hint="eastAsia"/>
          <w:sz w:val="26"/>
          <w:szCs w:val="26"/>
        </w:rPr>
        <w:t>評審</w:t>
      </w:r>
      <w:r w:rsidR="001B1042" w:rsidRPr="001F0B05">
        <w:rPr>
          <w:rFonts w:ascii="Times New Roman" w:eastAsia="標楷體" w:hAnsi="Times New Roman" w:cs="Times New Roman" w:hint="eastAsia"/>
          <w:sz w:val="26"/>
          <w:szCs w:val="26"/>
        </w:rPr>
        <w:t>分數</w:t>
      </w:r>
      <w:r w:rsidRPr="001F0B0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FC527D">
        <w:rPr>
          <w:rFonts w:ascii="Times New Roman" w:eastAsia="標楷體" w:hAnsi="Times New Roman" w:cs="Times New Roman" w:hint="eastAsia"/>
          <w:sz w:val="26"/>
          <w:szCs w:val="26"/>
        </w:rPr>
        <w:t>85</w:t>
      </w:r>
      <w:r w:rsidRPr="001F0B05">
        <w:rPr>
          <w:rFonts w:ascii="Times New Roman" w:eastAsia="標楷體" w:hAnsi="Times New Roman" w:cs="Times New Roman" w:hint="eastAsia"/>
          <w:sz w:val="26"/>
          <w:szCs w:val="26"/>
        </w:rPr>
        <w:t>%)</w:t>
      </w:r>
    </w:p>
    <w:tbl>
      <w:tblPr>
        <w:tblStyle w:val="1-3"/>
        <w:tblW w:w="0" w:type="auto"/>
        <w:tblLook w:val="04A0"/>
      </w:tblPr>
      <w:tblGrid>
        <w:gridCol w:w="7054"/>
        <w:gridCol w:w="1843"/>
      </w:tblGrid>
      <w:tr w:rsidR="00425D0F" w:rsidRPr="00C94C69" w:rsidTr="009377C9">
        <w:trPr>
          <w:cnfStyle w:val="100000000000"/>
          <w:trHeight w:val="464"/>
        </w:trPr>
        <w:tc>
          <w:tcPr>
            <w:cnfStyle w:val="001000000000"/>
            <w:tcW w:w="7054" w:type="dxa"/>
            <w:tcBorders>
              <w:top w:val="single" w:sz="8" w:space="0" w:color="9BBB59" w:themeColor="accent3"/>
            </w:tcBorders>
          </w:tcPr>
          <w:p w:rsidR="00425D0F" w:rsidRPr="00C94C69" w:rsidRDefault="00425D0F" w:rsidP="00386902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評選項目</w:t>
            </w:r>
          </w:p>
        </w:tc>
        <w:tc>
          <w:tcPr>
            <w:tcW w:w="1843" w:type="dxa"/>
            <w:tcBorders>
              <w:top w:val="single" w:sz="8" w:space="0" w:color="9BBB59" w:themeColor="accent3"/>
            </w:tcBorders>
          </w:tcPr>
          <w:p w:rsidR="00425D0F" w:rsidRPr="00C94C69" w:rsidRDefault="00425D0F" w:rsidP="00386902">
            <w:pPr>
              <w:jc w:val="center"/>
              <w:cnfStyle w:val="1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sz w:val="26"/>
                <w:szCs w:val="26"/>
              </w:rPr>
              <w:t>比重</w:t>
            </w:r>
            <w:r w:rsidRPr="00C94C69">
              <w:rPr>
                <w:rFonts w:ascii="Times New Roman" w:eastAsia="標楷體" w:hAnsi="Times New Roman" w:cs="Times New Roman"/>
                <w:sz w:val="26"/>
                <w:szCs w:val="26"/>
              </w:rPr>
              <w:t>(%)</w:t>
            </w:r>
          </w:p>
        </w:tc>
      </w:tr>
      <w:tr w:rsidR="00425D0F" w:rsidRPr="00C94C69" w:rsidTr="009377C9">
        <w:trPr>
          <w:cnfStyle w:val="000000100000"/>
          <w:trHeight w:val="399"/>
        </w:trPr>
        <w:tc>
          <w:tcPr>
            <w:cnfStyle w:val="001000000000"/>
            <w:tcW w:w="7054" w:type="dxa"/>
          </w:tcPr>
          <w:p w:rsidR="00425D0F" w:rsidRPr="00C94C69" w:rsidRDefault="00425D0F" w:rsidP="00715A5D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市場</w:t>
            </w:r>
            <w:r w:rsidR="00715A5D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銷售潛力</w:t>
            </w:r>
            <w:r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與可行性</w:t>
            </w:r>
            <w:r w:rsidRPr="00C94C69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25D0F" w:rsidRPr="00C94C69" w:rsidRDefault="00425D0F" w:rsidP="00386902">
            <w:pPr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40</w:t>
            </w:r>
          </w:p>
        </w:tc>
      </w:tr>
      <w:tr w:rsidR="00425D0F" w:rsidRPr="00C94C69" w:rsidTr="009377C9">
        <w:trPr>
          <w:trHeight w:val="430"/>
        </w:trPr>
        <w:tc>
          <w:tcPr>
            <w:cnfStyle w:val="001000000000"/>
            <w:tcW w:w="7054" w:type="dxa"/>
          </w:tcPr>
          <w:p w:rsidR="00425D0F" w:rsidRPr="00C94C69" w:rsidRDefault="00425D0F" w:rsidP="00425D0F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創意與美感</w:t>
            </w:r>
          </w:p>
        </w:tc>
        <w:tc>
          <w:tcPr>
            <w:tcW w:w="1843" w:type="dxa"/>
          </w:tcPr>
          <w:p w:rsidR="00425D0F" w:rsidRPr="00C94C69" w:rsidRDefault="00566712" w:rsidP="00386902">
            <w:pPr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</w:p>
        </w:tc>
      </w:tr>
      <w:tr w:rsidR="00425D0F" w:rsidRPr="00C94C69" w:rsidTr="009377C9">
        <w:trPr>
          <w:cnfStyle w:val="000000100000"/>
          <w:trHeight w:val="423"/>
        </w:trPr>
        <w:tc>
          <w:tcPr>
            <w:cnfStyle w:val="001000000000"/>
            <w:tcW w:w="7054" w:type="dxa"/>
          </w:tcPr>
          <w:p w:rsidR="00425D0F" w:rsidRPr="00C94C69" w:rsidRDefault="00715A5D" w:rsidP="00425D0F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作</w:t>
            </w:r>
            <w:r w:rsidR="00425D0F"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品與</w:t>
            </w:r>
            <w:r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設計稿</w:t>
            </w:r>
            <w:r w:rsidR="00425D0F"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差異度</w:t>
            </w:r>
            <w:r w:rsidR="00425D0F" w:rsidRPr="00C94C69"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425D0F" w:rsidRPr="00C94C69" w:rsidRDefault="00425D0F" w:rsidP="00386902">
            <w:pPr>
              <w:jc w:val="center"/>
              <w:cnfStyle w:val="0000001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</w:tr>
      <w:tr w:rsidR="00425D0F" w:rsidRPr="00C94C69" w:rsidTr="009377C9">
        <w:trPr>
          <w:trHeight w:val="429"/>
        </w:trPr>
        <w:tc>
          <w:tcPr>
            <w:cnfStyle w:val="001000000000"/>
            <w:tcW w:w="7054" w:type="dxa"/>
          </w:tcPr>
          <w:p w:rsidR="00425D0F" w:rsidRPr="00C94C69" w:rsidRDefault="00E55916" w:rsidP="00425D0F">
            <w:pPr>
              <w:rPr>
                <w:rFonts w:ascii="Times New Roman" w:eastAsia="標楷體" w:hAnsi="Times New Roman" w:cs="Times New Roman"/>
                <w:b w:val="0"/>
                <w:sz w:val="26"/>
                <w:szCs w:val="26"/>
              </w:rPr>
            </w:pPr>
            <w:r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作</w:t>
            </w:r>
            <w:r w:rsidR="00425D0F" w:rsidRPr="00C94C69">
              <w:rPr>
                <w:rFonts w:ascii="Times New Roman" w:eastAsia="標楷體" w:hAnsi="標楷體" w:cs="Times New Roman"/>
                <w:b w:val="0"/>
                <w:sz w:val="26"/>
                <w:szCs w:val="26"/>
              </w:rPr>
              <w:t>品</w:t>
            </w:r>
            <w:r w:rsidR="00425D0F" w:rsidRPr="00C94C69">
              <w:rPr>
                <w:rFonts w:ascii="Times New Roman" w:eastAsia="標楷體" w:hAnsi="標楷體" w:cs="Times New Roman" w:hint="eastAsia"/>
                <w:b w:val="0"/>
                <w:sz w:val="26"/>
                <w:szCs w:val="26"/>
              </w:rPr>
              <w:t>完成度</w:t>
            </w:r>
          </w:p>
        </w:tc>
        <w:tc>
          <w:tcPr>
            <w:tcW w:w="1843" w:type="dxa"/>
          </w:tcPr>
          <w:p w:rsidR="00425D0F" w:rsidRPr="00C94C69" w:rsidRDefault="00425D0F" w:rsidP="00386902">
            <w:pPr>
              <w:jc w:val="center"/>
              <w:cnfStyle w:val="00000000000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6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</w:t>
            </w:r>
          </w:p>
        </w:tc>
      </w:tr>
    </w:tbl>
    <w:p w:rsidR="00051692" w:rsidRPr="001F0B05" w:rsidRDefault="00051692" w:rsidP="001F0B05">
      <w:pPr>
        <w:pStyle w:val="af1"/>
        <w:numPr>
          <w:ilvl w:val="0"/>
          <w:numId w:val="4"/>
        </w:numPr>
        <w:ind w:leftChars="0"/>
        <w:rPr>
          <w:rFonts w:ascii="Times New Roman" w:eastAsia="標楷體" w:hAnsi="標楷體" w:cs="Times New Roman"/>
          <w:sz w:val="26"/>
          <w:szCs w:val="26"/>
        </w:rPr>
      </w:pPr>
      <w:r w:rsidRPr="001F0B05">
        <w:rPr>
          <w:rFonts w:ascii="Times New Roman" w:eastAsia="標楷體" w:hAnsi="標楷體" w:cs="Times New Roman" w:hint="eastAsia"/>
          <w:sz w:val="26"/>
          <w:szCs w:val="26"/>
        </w:rPr>
        <w:t>大眾票選</w:t>
      </w:r>
      <w:r w:rsidR="001B1042" w:rsidRPr="001F0B05">
        <w:rPr>
          <w:rFonts w:ascii="Times New Roman" w:eastAsia="標楷體" w:hAnsi="標楷體" w:cs="Times New Roman" w:hint="eastAsia"/>
          <w:sz w:val="26"/>
          <w:szCs w:val="26"/>
        </w:rPr>
        <w:t>分數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(1</w:t>
      </w:r>
      <w:r w:rsidR="00FC527D">
        <w:rPr>
          <w:rFonts w:ascii="Times New Roman" w:eastAsia="標楷體" w:hAnsi="標楷體" w:cs="Times New Roman" w:hint="eastAsia"/>
          <w:sz w:val="26"/>
          <w:szCs w:val="26"/>
        </w:rPr>
        <w:t>5</w:t>
      </w:r>
      <w:r w:rsidRPr="001F0B05">
        <w:rPr>
          <w:rFonts w:ascii="Times New Roman" w:eastAsia="標楷體" w:hAnsi="標楷體" w:cs="Times New Roman" w:hint="eastAsia"/>
          <w:sz w:val="26"/>
          <w:szCs w:val="26"/>
        </w:rPr>
        <w:t>%)</w:t>
      </w:r>
      <w:r w:rsidR="001F0B05" w:rsidRPr="001F0B05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="004C1539" w:rsidRPr="001F0B05">
        <w:rPr>
          <w:rFonts w:ascii="Times New Roman" w:eastAsia="標楷體" w:hAnsi="標楷體" w:cs="Times New Roman" w:hint="eastAsia"/>
          <w:sz w:val="26"/>
          <w:szCs w:val="26"/>
        </w:rPr>
        <w:t>最高票者得</w:t>
      </w:r>
      <w:r w:rsidR="004C1539" w:rsidRPr="001F0B05">
        <w:rPr>
          <w:rFonts w:ascii="Times New Roman" w:eastAsia="標楷體" w:hAnsi="標楷體" w:cs="Times New Roman" w:hint="eastAsia"/>
          <w:sz w:val="26"/>
          <w:szCs w:val="26"/>
        </w:rPr>
        <w:t>10</w:t>
      </w:r>
      <w:r w:rsidR="004C1539" w:rsidRPr="001F0B05">
        <w:rPr>
          <w:rFonts w:ascii="Times New Roman" w:eastAsia="標楷體" w:hAnsi="標楷體" w:cs="Times New Roman" w:hint="eastAsia"/>
          <w:sz w:val="26"/>
          <w:szCs w:val="26"/>
        </w:rPr>
        <w:t>分，以此類推，最低者得</w:t>
      </w:r>
      <w:r w:rsidR="004C1539" w:rsidRPr="001F0B05">
        <w:rPr>
          <w:rFonts w:ascii="Times New Roman" w:eastAsia="標楷體" w:hAnsi="標楷體" w:cs="Times New Roman" w:hint="eastAsia"/>
          <w:sz w:val="26"/>
          <w:szCs w:val="26"/>
        </w:rPr>
        <w:t>1</w:t>
      </w:r>
      <w:r w:rsidR="004C1539" w:rsidRPr="001F0B05">
        <w:rPr>
          <w:rFonts w:ascii="Times New Roman" w:eastAsia="標楷體" w:hAnsi="標楷體" w:cs="Times New Roman" w:hint="eastAsia"/>
          <w:sz w:val="26"/>
          <w:szCs w:val="26"/>
        </w:rPr>
        <w:t>分</w:t>
      </w:r>
      <w:r w:rsidR="00F7235C"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450491" w:rsidRPr="00450491" w:rsidRDefault="00450491">
      <w:pPr>
        <w:rPr>
          <w:rFonts w:ascii="Times New Roman" w:eastAsia="標楷體" w:hAnsi="標楷體" w:cs="Times New Roman"/>
          <w:sz w:val="26"/>
          <w:szCs w:val="26"/>
        </w:rPr>
      </w:pPr>
    </w:p>
    <w:p w:rsidR="00414F47" w:rsidRPr="00C166D3" w:rsidRDefault="00D8334B" w:rsidP="00AA58B1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八</w:t>
      </w:r>
      <w:r w:rsidR="00B742B9" w:rsidRPr="00C166D3">
        <w:rPr>
          <w:rFonts w:ascii="Times New Roman" w:cs="Times New Roman"/>
        </w:rPr>
        <w:t>、</w:t>
      </w:r>
      <w:r w:rsidR="00414F47" w:rsidRPr="00C166D3">
        <w:rPr>
          <w:rFonts w:ascii="Times New Roman" w:cs="Times New Roman"/>
        </w:rPr>
        <w:t>獎</w:t>
      </w:r>
      <w:r w:rsidR="00F1577A" w:rsidRPr="00C166D3">
        <w:rPr>
          <w:rFonts w:ascii="Times New Roman" w:cs="Times New Roman"/>
        </w:rPr>
        <w:t>勵方式</w:t>
      </w:r>
    </w:p>
    <w:p w:rsidR="008F02DB" w:rsidRPr="00C166D3" w:rsidRDefault="00BA7305">
      <w:pPr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sz w:val="26"/>
          <w:szCs w:val="26"/>
        </w:rPr>
        <w:t>獎項</w:t>
      </w:r>
      <w:r w:rsidR="00EC583D" w:rsidRPr="00C166D3">
        <w:rPr>
          <w:rFonts w:ascii="Times New Roman" w:eastAsia="標楷體" w:hAnsi="標楷體" w:cs="Times New Roman"/>
          <w:sz w:val="26"/>
          <w:szCs w:val="26"/>
        </w:rPr>
        <w:t>名額</w:t>
      </w:r>
      <w:r w:rsidR="00D25C43" w:rsidRPr="00C166D3">
        <w:rPr>
          <w:rFonts w:ascii="Times New Roman" w:eastAsia="標楷體" w:hAnsi="標楷體" w:cs="Times New Roman"/>
          <w:sz w:val="26"/>
          <w:szCs w:val="26"/>
        </w:rPr>
        <w:t>得依評選結果調整，</w:t>
      </w:r>
      <w:r w:rsidR="00C70BAF" w:rsidRPr="00C166D3">
        <w:rPr>
          <w:rFonts w:ascii="Times New Roman" w:eastAsia="標楷體" w:hAnsi="標楷體" w:cs="Times New Roman"/>
          <w:sz w:val="26"/>
          <w:szCs w:val="26"/>
        </w:rPr>
        <w:t>作品</w:t>
      </w:r>
      <w:r w:rsidR="00D25C43" w:rsidRPr="00C166D3">
        <w:rPr>
          <w:rFonts w:ascii="Times New Roman" w:eastAsia="標楷體" w:hAnsi="標楷體" w:cs="Times New Roman"/>
          <w:sz w:val="26"/>
          <w:szCs w:val="26"/>
        </w:rPr>
        <w:t>未符主辦單位要求之品質者得從缺。</w:t>
      </w:r>
    </w:p>
    <w:p w:rsidR="00D25C43" w:rsidRPr="00C166D3" w:rsidRDefault="00D25C43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1-3"/>
        <w:tblW w:w="8897" w:type="dxa"/>
        <w:tblLook w:val="04A0"/>
      </w:tblPr>
      <w:tblGrid>
        <w:gridCol w:w="1668"/>
        <w:gridCol w:w="1701"/>
        <w:gridCol w:w="5528"/>
      </w:tblGrid>
      <w:tr w:rsidR="008F02DB" w:rsidRPr="00C166D3" w:rsidTr="00AD5C0B">
        <w:trPr>
          <w:cnfStyle w:val="100000000000"/>
        </w:trPr>
        <w:tc>
          <w:tcPr>
            <w:cnfStyle w:val="001000000000"/>
            <w:tcW w:w="1668" w:type="dxa"/>
            <w:tcBorders>
              <w:top w:val="single" w:sz="8" w:space="0" w:color="9BBB59" w:themeColor="accent3"/>
            </w:tcBorders>
          </w:tcPr>
          <w:p w:rsidR="008F02DB" w:rsidRPr="00C166D3" w:rsidRDefault="001A4829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獎項</w:t>
            </w:r>
          </w:p>
        </w:tc>
        <w:tc>
          <w:tcPr>
            <w:tcW w:w="1701" w:type="dxa"/>
            <w:tcBorders>
              <w:top w:val="single" w:sz="8" w:space="0" w:color="9BBB59" w:themeColor="accent3"/>
            </w:tcBorders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1000000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名額</w:t>
            </w:r>
          </w:p>
        </w:tc>
        <w:tc>
          <w:tcPr>
            <w:tcW w:w="5528" w:type="dxa"/>
            <w:tcBorders>
              <w:top w:val="single" w:sz="8" w:space="0" w:color="9BBB59" w:themeColor="accent3"/>
            </w:tcBorders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1000000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</w:t>
            </w:r>
            <w:r w:rsidR="00D02147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項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內容</w:t>
            </w:r>
          </w:p>
        </w:tc>
      </w:tr>
      <w:tr w:rsidR="008F02DB" w:rsidRPr="00C166D3" w:rsidTr="00AD5C0B">
        <w:trPr>
          <w:cnfStyle w:val="000000100000"/>
        </w:trPr>
        <w:tc>
          <w:tcPr>
            <w:cnfStyle w:val="001000000000"/>
            <w:tcW w:w="1668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金獎</w:t>
            </w:r>
          </w:p>
        </w:tc>
        <w:tc>
          <w:tcPr>
            <w:tcW w:w="1701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每組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5528" w:type="dxa"/>
          </w:tcPr>
          <w:p w:rsidR="008F02DB" w:rsidRDefault="001E7646" w:rsidP="007E6D98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獎金新台幣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3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萬元、獎狀</w:t>
            </w:r>
            <w:r w:rsidR="008F02DB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  <w:p w:rsidR="001E7646" w:rsidRPr="001E7646" w:rsidRDefault="001E7646" w:rsidP="007E6D98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B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獎金新台幣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5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萬元、獎狀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</w:tc>
      </w:tr>
      <w:tr w:rsidR="008F02DB" w:rsidRPr="00C166D3" w:rsidTr="00AD5C0B">
        <w:tc>
          <w:tcPr>
            <w:cnfStyle w:val="001000000000"/>
            <w:tcW w:w="1668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銀獎</w:t>
            </w:r>
          </w:p>
        </w:tc>
        <w:tc>
          <w:tcPr>
            <w:tcW w:w="1701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每組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5528" w:type="dxa"/>
          </w:tcPr>
          <w:p w:rsidR="008F02DB" w:rsidRDefault="001E7646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</w:t>
            </w:r>
            <w:r w:rsidR="00750C9C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萬</w:t>
            </w:r>
            <w:r w:rsidR="00750C9C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5000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元、獎狀</w:t>
            </w:r>
            <w:r w:rsidR="008F02DB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  <w:p w:rsidR="001E7646" w:rsidRPr="001E7646" w:rsidRDefault="001E7646" w:rsidP="00750C9C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B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2</w:t>
            </w:r>
            <w:r w:rsidR="00750C9C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萬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元、獎狀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</w:tc>
      </w:tr>
      <w:tr w:rsidR="008F02DB" w:rsidRPr="00C166D3" w:rsidTr="00AD5C0B">
        <w:trPr>
          <w:cnfStyle w:val="000000100000"/>
        </w:trPr>
        <w:tc>
          <w:tcPr>
            <w:cnfStyle w:val="001000000000"/>
            <w:tcW w:w="1668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銅獎</w:t>
            </w:r>
          </w:p>
        </w:tc>
        <w:tc>
          <w:tcPr>
            <w:tcW w:w="1701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每組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5528" w:type="dxa"/>
          </w:tcPr>
          <w:p w:rsidR="008F02DB" w:rsidRDefault="001E7646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8000</w:t>
            </w:r>
            <w:r w:rsidR="00750C9C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、獎狀</w:t>
            </w:r>
            <w:r w:rsidR="008F02DB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  <w:p w:rsidR="001E7646" w:rsidRPr="00C166D3" w:rsidRDefault="001E7646" w:rsidP="00750C9C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B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750C9C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萬元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、獎狀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</w:tc>
      </w:tr>
      <w:tr w:rsidR="008F02DB" w:rsidRPr="00C166D3" w:rsidTr="00AD5C0B">
        <w:tc>
          <w:tcPr>
            <w:cnfStyle w:val="001000000000"/>
            <w:tcW w:w="1668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優選獎</w:t>
            </w:r>
          </w:p>
        </w:tc>
        <w:tc>
          <w:tcPr>
            <w:tcW w:w="1701" w:type="dxa"/>
          </w:tcPr>
          <w:p w:rsidR="008F02DB" w:rsidRPr="00C166D3" w:rsidRDefault="008F02DB" w:rsidP="00207DD6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每組</w:t>
            </w:r>
            <w:r w:rsidR="00207DD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5528" w:type="dxa"/>
          </w:tcPr>
          <w:p w:rsidR="008F02DB" w:rsidRDefault="001E7646" w:rsidP="0039608E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</w:t>
            </w:r>
            <w:r w:rsidR="0039608E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獎金新台幣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4</w:t>
            </w:r>
            <w:r w:rsidR="0039608E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000</w:t>
            </w:r>
            <w:r w:rsidR="0039608E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元，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獎狀</w:t>
            </w:r>
            <w:r w:rsidR="008F02DB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  <w:p w:rsidR="001E7646" w:rsidRPr="001E7646" w:rsidRDefault="001E7646" w:rsidP="0039608E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0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B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5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000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元，獎狀</w:t>
            </w:r>
            <w:r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</w:tc>
      </w:tr>
      <w:tr w:rsidR="008F02DB" w:rsidRPr="00C166D3" w:rsidTr="00AD5C0B">
        <w:trPr>
          <w:cnfStyle w:val="000000100000"/>
        </w:trPr>
        <w:tc>
          <w:tcPr>
            <w:cnfStyle w:val="001000000000"/>
            <w:tcW w:w="1668" w:type="dxa"/>
          </w:tcPr>
          <w:p w:rsidR="008F02DB" w:rsidRPr="00C166D3" w:rsidRDefault="008F02DB" w:rsidP="00A70892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rPr>
                <w:rFonts w:ascii="Times New Roman" w:eastAsia="標楷體" w:hAnsi="Times New Roman" w:cs="Times New Roman"/>
                <w:b w:val="0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b w:val="0"/>
                <w:kern w:val="0"/>
                <w:sz w:val="26"/>
                <w:szCs w:val="26"/>
              </w:rPr>
              <w:t>入選</w:t>
            </w:r>
          </w:p>
        </w:tc>
        <w:tc>
          <w:tcPr>
            <w:tcW w:w="1701" w:type="dxa"/>
          </w:tcPr>
          <w:p w:rsidR="008F02DB" w:rsidRPr="00C166D3" w:rsidRDefault="008F02DB" w:rsidP="007E6D98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每組</w:t>
            </w:r>
            <w:r w:rsidR="007E6D98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5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5528" w:type="dxa"/>
          </w:tcPr>
          <w:p w:rsidR="008F02DB" w:rsidRDefault="001E7646" w:rsidP="0039608E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A</w:t>
            </w: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8F02DB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</w:t>
            </w:r>
            <w:r w:rsidR="008626F3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獎金</w:t>
            </w:r>
            <w:r w:rsidR="0039608E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15</w:t>
            </w:r>
            <w:r w:rsidR="008626F3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00</w:t>
            </w:r>
            <w:r w:rsidR="008626F3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</w:t>
            </w:r>
            <w:r w:rsidR="00F84AD9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，</w:t>
            </w:r>
            <w:r w:rsidR="0039608E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獎狀</w:t>
            </w:r>
            <w:r w:rsidR="0039608E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39608E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  <w:p w:rsidR="001E7646" w:rsidRPr="001E7646" w:rsidRDefault="004C4441" w:rsidP="0039608E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textAlignment w:val="baseline"/>
              <w:cnfStyle w:val="000000100000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B</w:t>
            </w:r>
            <w:r w:rsidR="001E7646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組：</w:t>
            </w:r>
            <w:r w:rsidR="001E7646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每名獎金新台幣</w:t>
            </w:r>
            <w:r w:rsidR="00750C9C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20</w:t>
            </w:r>
            <w:r w:rsidR="001E7646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00</w:t>
            </w:r>
            <w:r w:rsidR="00F84AD9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元，</w:t>
            </w:r>
            <w:r w:rsidR="001E7646"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獎狀</w:t>
            </w:r>
            <w:r w:rsidR="001E7646" w:rsidRPr="00C166D3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1</w:t>
            </w:r>
            <w:r w:rsidR="001E7646"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紙</w:t>
            </w:r>
          </w:p>
        </w:tc>
      </w:tr>
    </w:tbl>
    <w:p w:rsidR="00414F47" w:rsidRPr="00C166D3" w:rsidRDefault="00414F47">
      <w:pPr>
        <w:rPr>
          <w:rFonts w:ascii="Times New Roman" w:eastAsia="標楷體" w:hAnsi="Times New Roman" w:cs="Times New Roman"/>
        </w:rPr>
      </w:pPr>
    </w:p>
    <w:p w:rsidR="00112735" w:rsidRPr="00C166D3" w:rsidRDefault="00112735" w:rsidP="0021483B">
      <w:pPr>
        <w:spacing w:line="44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得獎人獎項金額在</w:t>
      </w: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20</w:t>
      </w:r>
      <w:r w:rsidR="00260BDF"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001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元以上，為在我國境內居住的個人或有固定營業場所的營利事業，</w:t>
      </w:r>
      <w:r w:rsidR="0021483B"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主辦單位須按獎金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金額扣繳</w:t>
      </w: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10%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所得稅</w:t>
      </w:r>
      <w:r w:rsidR="003136A9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；得獎人為非國內居住的</w:t>
      </w:r>
      <w:r w:rsidR="003136A9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lastRenderedPageBreak/>
        <w:t>個人或在國內無固定營業場所的營利事業，</w:t>
      </w:r>
      <w:r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按給付額扣繳</w:t>
      </w:r>
      <w:r w:rsidRPr="00C166D3">
        <w:rPr>
          <w:rFonts w:ascii="Times New Roman" w:eastAsia="標楷體" w:hAnsi="Times New Roman" w:cs="Times New Roman"/>
          <w:color w:val="000000" w:themeColor="text1"/>
          <w:sz w:val="26"/>
          <w:szCs w:val="26"/>
          <w:shd w:val="clear" w:color="auto" w:fill="FFFFFF"/>
        </w:rPr>
        <w:t>20%</w:t>
      </w:r>
      <w:r w:rsidR="00A505FA" w:rsidRPr="00C166D3">
        <w:rPr>
          <w:rFonts w:ascii="Times New Roman" w:eastAsia="標楷體" w:hAnsi="標楷體" w:cs="Times New Roman"/>
          <w:color w:val="000000" w:themeColor="text1"/>
          <w:sz w:val="26"/>
          <w:szCs w:val="26"/>
          <w:shd w:val="clear" w:color="auto" w:fill="FFFFFF"/>
        </w:rPr>
        <w:t>。</w:t>
      </w:r>
      <w:r w:rsidR="00A9457D">
        <w:rPr>
          <w:rFonts w:ascii="Times New Roman" w:eastAsia="標楷體" w:hAnsi="標楷體" w:cs="Times New Roman" w:hint="eastAsia"/>
          <w:color w:val="000000" w:themeColor="text1"/>
          <w:sz w:val="26"/>
          <w:szCs w:val="26"/>
          <w:shd w:val="clear" w:color="auto" w:fill="FFFFFF"/>
        </w:rPr>
        <w:t>未盡事宜依相關法規辦理。</w:t>
      </w:r>
    </w:p>
    <w:p w:rsidR="007E1C55" w:rsidRPr="00C166D3" w:rsidRDefault="007E1C55">
      <w:pPr>
        <w:rPr>
          <w:rFonts w:ascii="Times New Roman" w:eastAsia="標楷體" w:hAnsi="Times New Roman" w:cs="Times New Roman"/>
        </w:rPr>
      </w:pPr>
    </w:p>
    <w:p w:rsidR="00414F47" w:rsidRPr="00C166D3" w:rsidRDefault="00D8334B" w:rsidP="00895E5B">
      <w:pPr>
        <w:pStyle w:val="a8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九</w:t>
      </w:r>
      <w:r w:rsidR="000C5FED">
        <w:rPr>
          <w:rFonts w:ascii="Times New Roman" w:cs="Times New Roman" w:hint="eastAsia"/>
        </w:rPr>
        <w:t>、</w:t>
      </w:r>
      <w:r w:rsidR="006535CA" w:rsidRPr="00C166D3">
        <w:rPr>
          <w:rFonts w:ascii="Times New Roman" w:cs="Times New Roman"/>
        </w:rPr>
        <w:t>注意事項</w:t>
      </w:r>
    </w:p>
    <w:p w:rsidR="006535CA" w:rsidRPr="00C166D3" w:rsidRDefault="001132AF" w:rsidP="00536AE3">
      <w:pPr>
        <w:ind w:left="770" w:hangingChars="296" w:hanging="770"/>
        <w:rPr>
          <w:rFonts w:ascii="Times New Roman" w:eastAsia="標楷體" w:hAnsi="Times New Roman" w:cs="Times New Roman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一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3F06E0" w:rsidRPr="006F01D1">
        <w:rPr>
          <w:rFonts w:ascii="Times New Roman" w:eastAsia="標楷體" w:hAnsi="標楷體" w:cs="Times New Roman"/>
          <w:b/>
          <w:sz w:val="26"/>
          <w:szCs w:val="26"/>
          <w:u w:val="single"/>
        </w:rPr>
        <w:t>參賽者應尊</w:t>
      </w:r>
      <w:r w:rsidR="006F01D1" w:rsidRPr="006F01D1">
        <w:rPr>
          <w:rFonts w:ascii="Times New Roman" w:eastAsia="標楷體" w:hAnsi="標楷體" w:cs="Times New Roman"/>
          <w:b/>
          <w:sz w:val="26"/>
          <w:szCs w:val="26"/>
          <w:u w:val="single"/>
        </w:rPr>
        <w:t>重評審委員會之專業評議，對評</w:t>
      </w:r>
      <w:r w:rsidR="006F01D1" w:rsidRPr="006F01D1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選</w:t>
      </w:r>
      <w:r w:rsidR="00872D4F" w:rsidRPr="006F01D1">
        <w:rPr>
          <w:rFonts w:ascii="Times New Roman" w:eastAsia="標楷體" w:hAnsi="標楷體" w:cs="Times New Roman"/>
          <w:b/>
          <w:sz w:val="26"/>
          <w:szCs w:val="26"/>
          <w:u w:val="single"/>
        </w:rPr>
        <w:t>結果不得有異議；若參賽作品未達評</w:t>
      </w:r>
      <w:r w:rsidR="00872D4F" w:rsidRPr="006F01D1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審</w:t>
      </w:r>
      <w:r w:rsidR="003F06E0" w:rsidRPr="006F01D1">
        <w:rPr>
          <w:rFonts w:ascii="Times New Roman" w:eastAsia="標楷體" w:hAnsi="標楷體" w:cs="Times New Roman"/>
          <w:b/>
          <w:sz w:val="26"/>
          <w:szCs w:val="26"/>
          <w:u w:val="single"/>
        </w:rPr>
        <w:t>標準，</w:t>
      </w:r>
      <w:r w:rsidR="00872D4F" w:rsidRPr="006F01D1">
        <w:rPr>
          <w:rFonts w:ascii="Times New Roman" w:eastAsia="標楷體" w:hAnsi="標楷體" w:cs="Times New Roman" w:hint="eastAsia"/>
          <w:b/>
          <w:sz w:val="26"/>
          <w:szCs w:val="26"/>
          <w:u w:val="single"/>
        </w:rPr>
        <w:t>獎項</w:t>
      </w:r>
      <w:r w:rsidR="003F06E0" w:rsidRPr="006F01D1">
        <w:rPr>
          <w:rFonts w:ascii="Times New Roman" w:eastAsia="標楷體" w:hAnsi="標楷體" w:cs="Times New Roman"/>
          <w:b/>
          <w:sz w:val="26"/>
          <w:szCs w:val="26"/>
          <w:u w:val="single"/>
        </w:rPr>
        <w:t>得以「從缺」辦理。</w:t>
      </w:r>
    </w:p>
    <w:p w:rsidR="007E1C55" w:rsidRPr="00C166D3" w:rsidRDefault="001132AF" w:rsidP="00536AE3">
      <w:pPr>
        <w:ind w:left="770" w:hangingChars="296" w:hanging="770"/>
        <w:rPr>
          <w:rFonts w:ascii="Times New Roman" w:eastAsia="標楷體" w:hAnsi="Times New Roman" w:cs="Times New Roman"/>
          <w:bCs/>
          <w:spacing w:val="7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二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r w:rsidR="007E1C55" w:rsidRPr="00C166D3">
        <w:rPr>
          <w:rFonts w:ascii="Times New Roman" w:eastAsia="標楷體" w:hAnsi="標楷體" w:cs="Times New Roman"/>
          <w:sz w:val="26"/>
          <w:szCs w:val="26"/>
        </w:rPr>
        <w:t>凡報名參賽者，視同完全同意本活動之各項內容及規定，</w:t>
      </w:r>
      <w:r w:rsidR="007E1C55" w:rsidRPr="00C166D3">
        <w:rPr>
          <w:rFonts w:ascii="Times New Roman" w:eastAsia="標楷體" w:hAnsi="標楷體" w:cs="Times New Roman"/>
          <w:bCs/>
          <w:spacing w:val="7"/>
          <w:sz w:val="26"/>
          <w:szCs w:val="26"/>
        </w:rPr>
        <w:t>主辦單位對本簡章保有修改及最終解釋之權利。本簡章若有修訂，主辦單位得另行公布。</w:t>
      </w:r>
    </w:p>
    <w:p w:rsidR="007B34F1" w:rsidRPr="00C166D3" w:rsidRDefault="007B34F1" w:rsidP="00536AE3">
      <w:pPr>
        <w:ind w:left="770" w:hangingChars="296" w:hanging="77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</w:t>
      </w:r>
      <w:r w:rsidRPr="00C166D3">
        <w:rPr>
          <w:rFonts w:ascii="Times New Roman" w:eastAsia="標楷體" w:hAnsi="標楷體" w:cs="Times New Roman"/>
          <w:sz w:val="26"/>
          <w:szCs w:val="26"/>
        </w:rPr>
        <w:t>三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）</w:t>
      </w:r>
      <w:proofErr w:type="gramStart"/>
      <w:r w:rsidR="006B6297" w:rsidRPr="00C166D3">
        <w:rPr>
          <w:rFonts w:ascii="Times New Roman" w:eastAsia="標楷體" w:hAnsi="標楷體" w:cs="Times New Roman"/>
          <w:kern w:val="0"/>
          <w:sz w:val="26"/>
          <w:szCs w:val="26"/>
        </w:rPr>
        <w:t>參賽者均須填</w:t>
      </w:r>
      <w:proofErr w:type="gramEnd"/>
      <w:r w:rsidR="006B6297" w:rsidRPr="00C166D3">
        <w:rPr>
          <w:rFonts w:ascii="Times New Roman" w:eastAsia="標楷體" w:hAnsi="標楷體" w:cs="Times New Roman"/>
          <w:kern w:val="0"/>
          <w:sz w:val="26"/>
          <w:szCs w:val="26"/>
        </w:rPr>
        <w:t>妥著作財產權讓與書，作品須為參賽者原創作品，且未</w:t>
      </w:r>
      <w:r w:rsidR="0029497D">
        <w:rPr>
          <w:rFonts w:ascii="Times New Roman" w:eastAsia="標楷體" w:hAnsi="標楷體" w:cs="Times New Roman" w:hint="eastAsia"/>
          <w:kern w:val="0"/>
          <w:sz w:val="26"/>
          <w:szCs w:val="26"/>
        </w:rPr>
        <w:t>公開</w:t>
      </w:r>
      <w:r w:rsidR="006B6297" w:rsidRPr="00C166D3">
        <w:rPr>
          <w:rFonts w:ascii="Times New Roman" w:eastAsia="標楷體" w:hAnsi="標楷體" w:cs="Times New Roman"/>
          <w:kern w:val="0"/>
          <w:sz w:val="26"/>
          <w:szCs w:val="26"/>
        </w:rPr>
        <w:t>發表</w:t>
      </w:r>
      <w:r w:rsidR="0029497D">
        <w:rPr>
          <w:rFonts w:ascii="Times New Roman" w:eastAsia="標楷體" w:hAnsi="標楷體" w:cs="Times New Roman" w:hint="eastAsia"/>
          <w:kern w:val="0"/>
          <w:sz w:val="26"/>
          <w:szCs w:val="26"/>
        </w:rPr>
        <w:t>或</w:t>
      </w:r>
      <w:r w:rsidR="006B6297" w:rsidRPr="00C166D3">
        <w:rPr>
          <w:rFonts w:ascii="Times New Roman" w:eastAsia="標楷體" w:hAnsi="標楷體" w:cs="Times New Roman"/>
          <w:kern w:val="0"/>
          <w:sz w:val="26"/>
          <w:szCs w:val="26"/>
        </w:rPr>
        <w:t>參與任何競賽，無抄襲或仿冒情事</w:t>
      </w:r>
      <w:r w:rsidR="00476E2B" w:rsidRPr="00C166D3">
        <w:rPr>
          <w:rFonts w:ascii="Times New Roman" w:eastAsia="標楷體" w:hAnsi="標楷體" w:cs="Times New Roman"/>
          <w:kern w:val="0"/>
          <w:sz w:val="26"/>
          <w:szCs w:val="26"/>
        </w:rPr>
        <w:t>，如涉及上述情事者，主辦單位得取消獲獎資格並追回獎金</w:t>
      </w:r>
      <w:r w:rsidR="006B6297"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  <w:r w:rsidR="00476E2B" w:rsidRPr="00C166D3">
        <w:rPr>
          <w:rFonts w:ascii="Times New Roman" w:eastAsia="標楷體" w:hAnsi="標楷體" w:cs="Times New Roman"/>
          <w:kern w:val="0"/>
          <w:sz w:val="26"/>
          <w:szCs w:val="26"/>
        </w:rPr>
        <w:t>若造成第三人權益損失，參賽者應自負法律責任。</w:t>
      </w:r>
    </w:p>
    <w:p w:rsidR="00DC3474" w:rsidRPr="00C166D3" w:rsidRDefault="00DC3474" w:rsidP="00536AE3">
      <w:pPr>
        <w:ind w:left="770" w:hangingChars="296" w:hanging="77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（四）</w:t>
      </w:r>
      <w:r w:rsidR="001E628C" w:rsidRPr="00C166D3">
        <w:rPr>
          <w:rFonts w:ascii="Times New Roman" w:eastAsia="標楷體" w:hAnsi="標楷體" w:cs="Times New Roman"/>
          <w:kern w:val="0"/>
          <w:sz w:val="26"/>
          <w:szCs w:val="26"/>
        </w:rPr>
        <w:t>主辦單位對得獎作品有量產</w:t>
      </w:r>
      <w:r w:rsidR="00B400F0" w:rsidRPr="00C166D3">
        <w:rPr>
          <w:rFonts w:ascii="Times New Roman" w:eastAsia="標楷體" w:hAnsi="標楷體" w:cs="Times New Roman"/>
          <w:kern w:val="0"/>
          <w:sz w:val="26"/>
          <w:szCs w:val="26"/>
        </w:rPr>
        <w:t>及修改</w:t>
      </w:r>
      <w:r w:rsidR="001E628C" w:rsidRPr="00C166D3">
        <w:rPr>
          <w:rFonts w:ascii="Times New Roman" w:eastAsia="標楷體" w:hAnsi="標楷體" w:cs="Times New Roman"/>
          <w:kern w:val="0"/>
          <w:sz w:val="26"/>
          <w:szCs w:val="26"/>
        </w:rPr>
        <w:t>權利，</w:t>
      </w:r>
      <w:r w:rsidR="002E0D6D" w:rsidRPr="00C166D3">
        <w:rPr>
          <w:rFonts w:ascii="Times New Roman" w:eastAsia="標楷體" w:hAnsi="標楷體" w:cs="Times New Roman"/>
          <w:kern w:val="0"/>
          <w:sz w:val="26"/>
          <w:szCs w:val="26"/>
        </w:rPr>
        <w:t>將得獎作品之設計圖</w:t>
      </w:r>
      <w:r w:rsidR="001E628C" w:rsidRPr="00C166D3">
        <w:rPr>
          <w:rFonts w:ascii="Times New Roman" w:eastAsia="標楷體" w:hAnsi="標楷體" w:cs="Times New Roman"/>
          <w:kern w:val="0"/>
          <w:sz w:val="26"/>
          <w:szCs w:val="26"/>
        </w:rPr>
        <w:t>、打樣品</w:t>
      </w:r>
      <w:r w:rsidR="002E0D6D" w:rsidRPr="00C166D3">
        <w:rPr>
          <w:rFonts w:ascii="Times New Roman" w:eastAsia="標楷體" w:hAnsi="標楷體" w:cs="Times New Roman"/>
          <w:kern w:val="0"/>
          <w:sz w:val="26"/>
          <w:szCs w:val="26"/>
        </w:rPr>
        <w:t>發包製作。</w:t>
      </w:r>
    </w:p>
    <w:p w:rsidR="001E628C" w:rsidRPr="00C166D3" w:rsidRDefault="001E628C" w:rsidP="00536AE3">
      <w:pPr>
        <w:ind w:left="770" w:hangingChars="296" w:hanging="77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（五）</w:t>
      </w:r>
      <w:r w:rsidR="000D6EA6" w:rsidRPr="00C166D3">
        <w:rPr>
          <w:rFonts w:ascii="Times New Roman" w:eastAsia="標楷體" w:hAnsi="標楷體" w:cs="Times New Roman"/>
          <w:kern w:val="0"/>
          <w:sz w:val="26"/>
          <w:szCs w:val="26"/>
        </w:rPr>
        <w:t>主辦單位保有本活動相關細則更動權，若有任何更動，皆以公告為</w:t>
      </w:r>
      <w:proofErr w:type="gramStart"/>
      <w:r w:rsidR="000D6EA6" w:rsidRPr="00C166D3">
        <w:rPr>
          <w:rFonts w:ascii="Times New Roman" w:eastAsia="標楷體" w:hAnsi="標楷體" w:cs="Times New Roman"/>
          <w:kern w:val="0"/>
          <w:sz w:val="26"/>
          <w:szCs w:val="26"/>
        </w:rPr>
        <w:t>準</w:t>
      </w:r>
      <w:proofErr w:type="gramEnd"/>
      <w:r w:rsidR="000D6EA6" w:rsidRPr="00C166D3">
        <w:rPr>
          <w:rFonts w:ascii="Times New Roman" w:eastAsia="標楷體" w:hAnsi="標楷體" w:cs="Times New Roman"/>
          <w:kern w:val="0"/>
          <w:sz w:val="26"/>
          <w:szCs w:val="26"/>
        </w:rPr>
        <w:t>，不再另行通知。</w:t>
      </w:r>
    </w:p>
    <w:p w:rsidR="002820A0" w:rsidRPr="00C166D3" w:rsidRDefault="002820A0" w:rsidP="00536AE3">
      <w:pPr>
        <w:ind w:left="770" w:hangingChars="296" w:hanging="77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（六）參賽作品與</w:t>
      </w:r>
      <w:r w:rsidR="0088036B" w:rsidRPr="00C166D3">
        <w:rPr>
          <w:rFonts w:ascii="Times New Roman" w:eastAsia="標楷體" w:hAnsi="標楷體" w:cs="Times New Roman"/>
          <w:kern w:val="0"/>
          <w:sz w:val="26"/>
          <w:szCs w:val="26"/>
        </w:rPr>
        <w:t>相關文件須於規定期限前送達主辦單位</w:t>
      </w:r>
      <w:r w:rsidR="00B400F0" w:rsidRPr="00C166D3">
        <w:rPr>
          <w:rFonts w:ascii="Times New Roman" w:eastAsia="標楷體" w:hAnsi="標楷體" w:cs="Times New Roman"/>
          <w:kern w:val="0"/>
          <w:sz w:val="26"/>
          <w:szCs w:val="26"/>
        </w:rPr>
        <w:t>，以送達日</w:t>
      </w:r>
      <w:proofErr w:type="gramStart"/>
      <w:r w:rsidR="00B400F0" w:rsidRPr="00C166D3">
        <w:rPr>
          <w:rFonts w:ascii="Times New Roman" w:eastAsia="標楷體" w:hAnsi="標楷體" w:cs="Times New Roman"/>
          <w:kern w:val="0"/>
          <w:sz w:val="26"/>
          <w:szCs w:val="26"/>
        </w:rPr>
        <w:t>為憑且所有</w:t>
      </w:r>
      <w:proofErr w:type="gramEnd"/>
      <w:r w:rsidR="00B400F0" w:rsidRPr="00C166D3">
        <w:rPr>
          <w:rFonts w:ascii="Times New Roman" w:eastAsia="標楷體" w:hAnsi="標楷體" w:cs="Times New Roman"/>
          <w:kern w:val="0"/>
          <w:sz w:val="26"/>
          <w:szCs w:val="26"/>
        </w:rPr>
        <w:t>參賽</w:t>
      </w:r>
      <w:proofErr w:type="gramStart"/>
      <w:r w:rsidR="00B400F0" w:rsidRPr="00C166D3">
        <w:rPr>
          <w:rFonts w:ascii="Times New Roman" w:eastAsia="標楷體" w:hAnsi="標楷體" w:cs="Times New Roman"/>
          <w:kern w:val="0"/>
          <w:sz w:val="26"/>
          <w:szCs w:val="26"/>
        </w:rPr>
        <w:t>作品均不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退</w:t>
      </w:r>
      <w:proofErr w:type="gramEnd"/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件。</w:t>
      </w:r>
      <w:r w:rsidR="005E7AE7">
        <w:rPr>
          <w:rFonts w:ascii="Times New Roman" w:eastAsia="標楷體" w:hAnsi="標楷體" w:cs="Times New Roman" w:hint="eastAsia"/>
          <w:b/>
          <w:kern w:val="0"/>
          <w:sz w:val="26"/>
          <w:szCs w:val="26"/>
          <w:u w:val="single"/>
        </w:rPr>
        <w:t>作品寄出前，請確認送件規格及應繳</w:t>
      </w:r>
      <w:r w:rsidR="005931E2" w:rsidRPr="00497E86">
        <w:rPr>
          <w:rFonts w:ascii="Times New Roman" w:eastAsia="標楷體" w:hAnsi="標楷體" w:cs="Times New Roman" w:hint="eastAsia"/>
          <w:b/>
          <w:kern w:val="0"/>
          <w:sz w:val="26"/>
          <w:szCs w:val="26"/>
          <w:u w:val="single"/>
        </w:rPr>
        <w:t>資料，</w:t>
      </w:r>
      <w:r w:rsidR="005931E2" w:rsidRPr="00497E86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若繳交不齊全</w:t>
      </w:r>
      <w:r w:rsidR="005931E2" w:rsidRPr="00497E86">
        <w:rPr>
          <w:rFonts w:ascii="Times New Roman" w:eastAsia="標楷體" w:hAnsi="標楷體" w:cs="Times New Roman" w:hint="eastAsia"/>
          <w:b/>
          <w:kern w:val="0"/>
          <w:sz w:val="26"/>
          <w:szCs w:val="26"/>
          <w:u w:val="single"/>
        </w:rPr>
        <w:t>，不再另行通知補件，亦不得更換任何作品。</w:t>
      </w:r>
      <w:r w:rsidRPr="00497E86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不符合</w:t>
      </w:r>
      <w:r w:rsidR="00B400F0" w:rsidRPr="00497E86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本競賽</w:t>
      </w:r>
      <w:r w:rsidRPr="00497E86">
        <w:rPr>
          <w:rFonts w:ascii="Times New Roman" w:eastAsia="標楷體" w:hAnsi="標楷體" w:cs="Times New Roman"/>
          <w:b/>
          <w:kern w:val="0"/>
          <w:sz w:val="26"/>
          <w:szCs w:val="26"/>
          <w:u w:val="single"/>
        </w:rPr>
        <w:t>規定者，主辦單位有權不予收件，亦無退回義務</w:t>
      </w:r>
      <w:r w:rsidRPr="00C166D3">
        <w:rPr>
          <w:rFonts w:ascii="Times New Roman" w:eastAsia="標楷體" w:hAnsi="標楷體" w:cs="Times New Roman"/>
          <w:kern w:val="0"/>
          <w:sz w:val="26"/>
          <w:szCs w:val="26"/>
        </w:rPr>
        <w:t>。</w:t>
      </w:r>
    </w:p>
    <w:p w:rsidR="00402C6C" w:rsidRPr="00C166D3" w:rsidRDefault="000A3550">
      <w:pPr>
        <w:widowControl/>
        <w:rPr>
          <w:rFonts w:ascii="Times New Roman" w:eastAsia="標楷體" w:hAnsi="Times New Roman" w:cs="Times New Roman"/>
        </w:rPr>
      </w:pPr>
      <w:r w:rsidRPr="00C166D3">
        <w:rPr>
          <w:rFonts w:ascii="Times New Roman" w:eastAsia="標楷體" w:hAnsi="Times New Roman" w:cs="Times New Roman"/>
        </w:rPr>
        <w:br w:type="page"/>
      </w:r>
    </w:p>
    <w:p w:rsidR="000E7602" w:rsidRPr="002720D6" w:rsidRDefault="00B225E4" w:rsidP="002720D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225E4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75pt;margin-top:-51pt;width:59.25pt;height:26.25pt;z-index:251658240">
            <v:textbox style="mso-next-textbox:#_x0000_s1026">
              <w:txbxContent>
                <w:p w:rsidR="005439E2" w:rsidRPr="001A5358" w:rsidRDefault="005439E2" w:rsidP="005439E2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1A5358">
                    <w:rPr>
                      <w:rFonts w:ascii="Times New Roman" w:eastAsia="標楷體" w:hAnsi="標楷體" w:cs="Times New Roman"/>
                      <w:b/>
                    </w:rPr>
                    <w:t>附件</w:t>
                  </w:r>
                  <w:r w:rsidRPr="001A5358">
                    <w:rPr>
                      <w:rFonts w:ascii="Times New Roman" w:eastAsia="標楷體" w:hAnsi="Times New Roman" w:cs="Times New Roman"/>
                      <w:b/>
                    </w:rPr>
                    <w:t>1</w:t>
                  </w:r>
                </w:p>
              </w:txbxContent>
            </v:textbox>
          </v:shape>
        </w:pict>
      </w:r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澎湖國際海上花</w:t>
      </w:r>
      <w:proofErr w:type="gramStart"/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火節</w:t>
      </w:r>
      <w:r w:rsidR="00C43235">
        <w:rPr>
          <w:rFonts w:ascii="Times New Roman" w:eastAsia="標楷體" w:hAnsi="標楷體" w:cs="Times New Roman"/>
          <w:b/>
          <w:sz w:val="32"/>
          <w:szCs w:val="32"/>
        </w:rPr>
        <w:t>文創</w:t>
      </w:r>
      <w:proofErr w:type="gramEnd"/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商品設計大賽</w:t>
      </w:r>
      <w:r w:rsidR="000E7602" w:rsidRPr="00C166D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7"/>
        <w:gridCol w:w="2793"/>
        <w:gridCol w:w="992"/>
        <w:gridCol w:w="2460"/>
      </w:tblGrid>
      <w:tr w:rsidR="000E7602" w:rsidRPr="00C166D3" w:rsidTr="004A3E4A">
        <w:trPr>
          <w:trHeight w:val="553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5" w:rsidRPr="00C166D3" w:rsidRDefault="000E7602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作品編號</w:t>
            </w:r>
          </w:p>
          <w:p w:rsidR="000E7602" w:rsidRPr="00C166D3" w:rsidRDefault="00242945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166D3">
              <w:rPr>
                <w:rFonts w:ascii="Times New Roman" w:eastAsia="標楷體" w:hAnsi="標楷體" w:cs="Times New Roman"/>
                <w:sz w:val="20"/>
                <w:szCs w:val="20"/>
              </w:rPr>
              <w:t>由主辦單位填寫</w:t>
            </w: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E7602" w:rsidRPr="00C166D3" w:rsidRDefault="003B4EA2" w:rsidP="0024294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166D3">
              <w:rPr>
                <w:rFonts w:ascii="Times New Roman" w:eastAsia="標楷體" w:hAnsi="Times New Roman" w:cs="Times New Roman"/>
              </w:rPr>
              <w:t xml:space="preserve">                        </w:t>
            </w:r>
          </w:p>
        </w:tc>
      </w:tr>
      <w:tr w:rsidR="00402C6C" w:rsidRPr="00C166D3" w:rsidTr="004A3E4A">
        <w:trPr>
          <w:trHeight w:val="658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5" w:rsidRPr="00C166D3" w:rsidRDefault="00242945" w:rsidP="0024294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66D3">
              <w:rPr>
                <w:rFonts w:ascii="Times New Roman" w:eastAsia="標楷體" w:hAnsi="標楷體" w:cs="Times New Roman"/>
              </w:rPr>
              <w:t>參賽組別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A327F8" w:rsidP="00C2676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C2676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C26765" w:rsidRPr="00C166D3">
              <w:rPr>
                <w:rFonts w:ascii="Times New Roman" w:eastAsia="標楷體" w:hAnsi="標楷體" w:cs="Times New Roman"/>
                <w:sz w:val="26"/>
                <w:szCs w:val="26"/>
              </w:rPr>
              <w:t>組</w:t>
            </w:r>
            <w:r w:rsidR="00C2676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24294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>T-shirt</w:t>
            </w:r>
            <w:r w:rsidR="00242945" w:rsidRPr="00C166D3">
              <w:rPr>
                <w:rFonts w:ascii="Times New Roman" w:eastAsia="標楷體" w:hAnsi="標楷體" w:cs="Times New Roman"/>
                <w:sz w:val="26"/>
                <w:szCs w:val="26"/>
              </w:rPr>
              <w:t>設計組</w:t>
            </w:r>
            <w:r w:rsidR="00C2676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</w:t>
            </w:r>
            <w:r w:rsidR="00C2676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="00C26765" w:rsidRPr="00C166D3">
              <w:rPr>
                <w:rFonts w:ascii="Times New Roman" w:eastAsia="標楷體" w:hAnsi="標楷體" w:cs="Times New Roman"/>
                <w:sz w:val="26"/>
                <w:szCs w:val="26"/>
              </w:rPr>
              <w:t>組</w:t>
            </w:r>
            <w:r w:rsidR="00C26765" w:rsidRPr="00C166D3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="00242945" w:rsidRPr="00C166D3">
              <w:rPr>
                <w:rFonts w:ascii="Times New Roman" w:eastAsia="標楷體" w:hAnsi="標楷體" w:cs="Times New Roman"/>
                <w:sz w:val="26"/>
                <w:szCs w:val="26"/>
              </w:rPr>
              <w:t>自由</w:t>
            </w:r>
            <w:r w:rsidR="00004113">
              <w:rPr>
                <w:rFonts w:ascii="Times New Roman" w:eastAsia="標楷體" w:hAnsi="標楷體" w:cs="Times New Roman" w:hint="eastAsia"/>
                <w:sz w:val="26"/>
                <w:szCs w:val="26"/>
              </w:rPr>
              <w:t>創意</w:t>
            </w:r>
            <w:r w:rsidR="00242945" w:rsidRPr="00C166D3">
              <w:rPr>
                <w:rFonts w:ascii="Times New Roman" w:eastAsia="標楷體" w:hAnsi="標楷體" w:cs="Times New Roman"/>
                <w:sz w:val="26"/>
                <w:szCs w:val="26"/>
              </w:rPr>
              <w:t>組</w:t>
            </w:r>
          </w:p>
        </w:tc>
      </w:tr>
      <w:tr w:rsidR="00242945" w:rsidRPr="00C166D3" w:rsidTr="004A3E4A">
        <w:trPr>
          <w:trHeight w:val="658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945" w:rsidRPr="00C166D3" w:rsidRDefault="00242945" w:rsidP="002429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作品名稱</w:t>
            </w:r>
          </w:p>
          <w:p w:rsidR="00242945" w:rsidRPr="00C166D3" w:rsidRDefault="00242945" w:rsidP="002429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(1</w:t>
            </w:r>
            <w:r w:rsidRPr="00C166D3">
              <w:rPr>
                <w:rFonts w:ascii="Times New Roman" w:eastAsia="標楷體" w:hAnsi="標楷體" w:cs="Times New Roman"/>
                <w:sz w:val="20"/>
                <w:szCs w:val="20"/>
              </w:rPr>
              <w:t>作品填寫</w:t>
            </w: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C166D3">
              <w:rPr>
                <w:rFonts w:ascii="Times New Roman" w:eastAsia="標楷體" w:hAnsi="標楷體" w:cs="Times New Roman"/>
                <w:sz w:val="20"/>
                <w:szCs w:val="20"/>
              </w:rPr>
              <w:t>張</w:t>
            </w: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945" w:rsidRPr="00C166D3" w:rsidRDefault="00242945" w:rsidP="00242945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02C6C" w:rsidRPr="00C166D3" w:rsidTr="004A3E4A">
        <w:trPr>
          <w:trHeight w:val="67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參賽者姓名</w:t>
            </w:r>
          </w:p>
          <w:p w:rsidR="000E7602" w:rsidRPr="004A3E4A" w:rsidRDefault="000E7602" w:rsidP="00E2007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A3E4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A3E4A">
              <w:rPr>
                <w:rFonts w:ascii="Times New Roman" w:eastAsia="標楷體" w:hAnsi="標楷體" w:cs="Times New Roman"/>
                <w:sz w:val="20"/>
                <w:szCs w:val="20"/>
              </w:rPr>
              <w:t>個人</w:t>
            </w:r>
            <w:r w:rsidRPr="004A3E4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A3E4A">
              <w:rPr>
                <w:rFonts w:ascii="Times New Roman" w:eastAsia="標楷體" w:hAnsi="標楷體" w:cs="Times New Roman"/>
                <w:sz w:val="20"/>
                <w:szCs w:val="20"/>
              </w:rPr>
              <w:t>團體名稱</w:t>
            </w:r>
            <w:r w:rsidRPr="004A3E4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4A3E4A">
              <w:rPr>
                <w:rFonts w:ascii="Times New Roman" w:eastAsia="標楷體" w:hAnsi="標楷體" w:cs="Times New Roman"/>
                <w:sz w:val="20"/>
                <w:szCs w:val="20"/>
              </w:rPr>
              <w:t>代表人</w:t>
            </w:r>
            <w:r w:rsidRPr="004A3E4A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2C6C" w:rsidRPr="00C166D3" w:rsidTr="004A3E4A">
        <w:trPr>
          <w:trHeight w:val="67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870E52" w:rsidP="00D8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身份證字號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性別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2C6C" w:rsidRPr="00C166D3" w:rsidTr="004A3E4A">
        <w:trPr>
          <w:trHeight w:val="630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標楷體" w:cs="Times New Roman"/>
              </w:rPr>
              <w:t>連絡電話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166D3">
              <w:rPr>
                <w:rFonts w:ascii="Times New Roman" w:eastAsia="標楷體" w:hAnsi="標楷體" w:cs="Times New Roman"/>
                <w:color w:val="000000"/>
              </w:rPr>
              <w:t>手機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402C6C" w:rsidRPr="00C166D3" w:rsidTr="004A3E4A">
        <w:trPr>
          <w:trHeight w:val="602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Times New Roman" w:cs="Times New Roman"/>
              </w:rPr>
              <w:t>E</w:t>
            </w:r>
            <w:r w:rsidR="00206F0E">
              <w:rPr>
                <w:rFonts w:ascii="Times New Roman" w:eastAsia="標楷體" w:hAnsi="Times New Roman" w:cs="Times New Roman" w:hint="eastAsia"/>
              </w:rPr>
              <w:t>-</w:t>
            </w:r>
            <w:r w:rsidRPr="00C166D3">
              <w:rPr>
                <w:rFonts w:ascii="Times New Roman" w:eastAsia="標楷體" w:hAnsi="Times New Roman" w:cs="Times New Roman"/>
              </w:rPr>
              <w:t>mail</w:t>
            </w:r>
          </w:p>
          <w:p w:rsidR="002F188E" w:rsidRPr="00C166D3" w:rsidRDefault="002F188E" w:rsidP="00E2007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166D3">
              <w:rPr>
                <w:rFonts w:ascii="Times New Roman" w:eastAsia="標楷體" w:hAnsi="標楷體" w:cs="Times New Roman"/>
                <w:sz w:val="20"/>
                <w:szCs w:val="20"/>
              </w:rPr>
              <w:t>填寫常用信箱</w:t>
            </w: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402C6C" w:rsidRPr="00C166D3" w:rsidTr="004A3E4A">
        <w:trPr>
          <w:trHeight w:val="671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6C" w:rsidRPr="00C166D3" w:rsidRDefault="00D87D24" w:rsidP="00D87D2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166D3">
              <w:rPr>
                <w:rFonts w:ascii="Times New Roman" w:eastAsia="標楷體" w:hAnsi="標楷體" w:cs="Times New Roman"/>
              </w:rPr>
              <w:t>通訊地址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402C6C" w:rsidRPr="00C166D3" w:rsidTr="004A3E4A">
        <w:trPr>
          <w:trHeight w:val="645"/>
          <w:jc w:val="center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D24" w:rsidRPr="00C166D3" w:rsidRDefault="00D87D24" w:rsidP="00D87D2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166D3">
              <w:rPr>
                <w:rFonts w:ascii="Times New Roman" w:eastAsia="標楷體" w:hAnsi="標楷體" w:cs="Times New Roman"/>
                <w:szCs w:val="24"/>
              </w:rPr>
              <w:t>學校名稱及科系</w:t>
            </w:r>
          </w:p>
          <w:p w:rsidR="00402C6C" w:rsidRPr="00C166D3" w:rsidRDefault="00D87D24" w:rsidP="00D87D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166D3">
              <w:rPr>
                <w:rFonts w:ascii="Times New Roman" w:eastAsia="標楷體" w:hAnsi="標楷體" w:cs="Times New Roman"/>
                <w:sz w:val="20"/>
                <w:szCs w:val="20"/>
              </w:rPr>
              <w:t>社會人士不須填</w:t>
            </w:r>
            <w:r w:rsidRPr="00C166D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2C6C" w:rsidRPr="00C166D3" w:rsidRDefault="00402C6C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2720D6" w:rsidRPr="00C166D3" w:rsidTr="004A3E4A">
        <w:trPr>
          <w:trHeight w:val="96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0D6" w:rsidRDefault="002720D6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設計理念</w:t>
            </w:r>
          </w:p>
          <w:p w:rsidR="00F00B0A" w:rsidRDefault="002720D6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及</w:t>
            </w: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發想來源</w:t>
            </w:r>
          </w:p>
          <w:p w:rsidR="002720D6" w:rsidRPr="00F00B0A" w:rsidRDefault="00F00B0A" w:rsidP="002720D6">
            <w:pPr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(300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字</w:t>
            </w:r>
            <w:proofErr w:type="gramStart"/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以內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0D6" w:rsidRPr="00C166D3" w:rsidRDefault="002720D6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2720D6" w:rsidRPr="00C166D3" w:rsidTr="004A3E4A">
        <w:trPr>
          <w:trHeight w:val="114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0D6" w:rsidRDefault="002720D6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創意說明</w:t>
            </w:r>
          </w:p>
          <w:p w:rsidR="00F00B0A" w:rsidRPr="00C166D3" w:rsidRDefault="00F00B0A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(300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字</w:t>
            </w:r>
            <w:proofErr w:type="gramStart"/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以內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0D6" w:rsidRPr="00C166D3" w:rsidRDefault="002720D6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2720D6" w:rsidRPr="00C166D3" w:rsidTr="004A3E4A">
        <w:trPr>
          <w:trHeight w:val="799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B0A" w:rsidRPr="00C166D3" w:rsidRDefault="002720D6" w:rsidP="00F00B0A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使用材質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0D6" w:rsidRPr="00C166D3" w:rsidRDefault="002720D6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2720D6" w:rsidRPr="00C166D3" w:rsidTr="004A3E4A">
        <w:trPr>
          <w:trHeight w:val="734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20D6" w:rsidRPr="00C166D3" w:rsidRDefault="002720D6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C166D3"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  <w:t>成本分析</w:t>
            </w:r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20D6" w:rsidRPr="00C166D3" w:rsidRDefault="002720D6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2720D6" w:rsidRPr="00C166D3" w:rsidTr="004A3E4A">
        <w:trPr>
          <w:trHeight w:val="1128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1D19" w:rsidRDefault="002720D6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 w:val="26"/>
                <w:szCs w:val="26"/>
              </w:rPr>
              <w:t>市場分析</w:t>
            </w:r>
          </w:p>
          <w:p w:rsidR="002720D6" w:rsidRPr="00C166D3" w:rsidRDefault="007C1D19" w:rsidP="002720D6">
            <w:pPr>
              <w:jc w:val="center"/>
              <w:rPr>
                <w:rFonts w:ascii="Times New Roman" w:eastAsia="標楷體" w:hAnsi="標楷體" w:cs="Times New Roman"/>
                <w:kern w:val="0"/>
                <w:sz w:val="26"/>
                <w:szCs w:val="26"/>
              </w:rPr>
            </w:pP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(300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字</w:t>
            </w:r>
            <w:proofErr w:type="gramStart"/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以內</w:t>
            </w:r>
            <w:r w:rsidRPr="00F00B0A">
              <w:rPr>
                <w:rFonts w:ascii="Times New Roman" w:eastAsia="標楷體" w:hAnsi="標楷體" w:cs="Times New Roman" w:hint="eastAsia"/>
                <w:kern w:val="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62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0D6" w:rsidRPr="00C166D3" w:rsidRDefault="002720D6" w:rsidP="00E20073">
            <w:pPr>
              <w:jc w:val="center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:rsidR="00402C6C" w:rsidRPr="00C166D3" w:rsidRDefault="009F3D91" w:rsidP="00EF222F">
      <w:pPr>
        <w:spacing w:beforeLines="50"/>
        <w:ind w:leftChars="1" w:left="625" w:hangingChars="283" w:hanging="623"/>
        <w:rPr>
          <w:rFonts w:ascii="Times New Roman" w:eastAsia="標楷體" w:hAnsi="Times New Roman" w:cs="Times New Roman"/>
          <w:sz w:val="22"/>
        </w:rPr>
      </w:pPr>
      <w:proofErr w:type="gramStart"/>
      <w:r w:rsidRPr="00C166D3">
        <w:rPr>
          <w:rFonts w:ascii="Times New Roman" w:eastAsia="標楷體" w:hAnsi="標楷體" w:cs="Times New Roman"/>
          <w:sz w:val="22"/>
        </w:rPr>
        <w:t>註</w:t>
      </w:r>
      <w:proofErr w:type="gramEnd"/>
      <w:r w:rsidRPr="00C166D3">
        <w:rPr>
          <w:rFonts w:ascii="Times New Roman" w:eastAsia="標楷體" w:hAnsi="標楷體" w:cs="Times New Roman"/>
          <w:sz w:val="22"/>
        </w:rPr>
        <w:t>：</w:t>
      </w:r>
      <w:r w:rsidR="009D6682" w:rsidRPr="00C166D3">
        <w:rPr>
          <w:rFonts w:ascii="Times New Roman" w:eastAsia="標楷體" w:hAnsi="標楷體" w:cs="Times New Roman"/>
          <w:sz w:val="22"/>
        </w:rPr>
        <w:t>資料</w:t>
      </w:r>
      <w:r w:rsidR="002350DA">
        <w:rPr>
          <w:rFonts w:ascii="Times New Roman" w:eastAsia="標楷體" w:hAnsi="標楷體" w:cs="Times New Roman" w:hint="eastAsia"/>
          <w:sz w:val="22"/>
        </w:rPr>
        <w:t>務必</w:t>
      </w:r>
      <w:r w:rsidR="00402C6C" w:rsidRPr="00C166D3">
        <w:rPr>
          <w:rFonts w:ascii="Times New Roman" w:eastAsia="標楷體" w:hAnsi="標楷體" w:cs="Times New Roman"/>
          <w:sz w:val="22"/>
        </w:rPr>
        <w:t>填寫完整無誤</w:t>
      </w:r>
      <w:r w:rsidR="007C50D1" w:rsidRPr="00C166D3">
        <w:rPr>
          <w:rFonts w:ascii="Times New Roman" w:eastAsia="標楷體" w:hAnsi="標楷體" w:cs="Times New Roman"/>
          <w:sz w:val="22"/>
        </w:rPr>
        <w:t>。</w:t>
      </w:r>
      <w:r w:rsidR="00BC6F28">
        <w:rPr>
          <w:rFonts w:ascii="Times New Roman" w:eastAsia="標楷體" w:hAnsi="標楷體" w:cs="Times New Roman" w:hint="eastAsia"/>
          <w:sz w:val="22"/>
        </w:rPr>
        <w:t>本</w:t>
      </w:r>
      <w:r w:rsidR="009D6682" w:rsidRPr="00C166D3">
        <w:rPr>
          <w:rFonts w:ascii="Times New Roman" w:eastAsia="標楷體" w:hAnsi="標楷體" w:cs="Times New Roman"/>
          <w:sz w:val="22"/>
        </w:rPr>
        <w:t>資料</w:t>
      </w:r>
      <w:r w:rsidR="00402C6C" w:rsidRPr="00C166D3">
        <w:rPr>
          <w:rFonts w:ascii="Times New Roman" w:eastAsia="標楷體" w:hAnsi="標楷體" w:cs="Times New Roman"/>
          <w:sz w:val="22"/>
        </w:rPr>
        <w:t>僅供本次活動使用，主辦單位不外洩或做其他用途。</w:t>
      </w:r>
    </w:p>
    <w:p w:rsidR="000A3550" w:rsidRPr="00C166D3" w:rsidRDefault="000A3550">
      <w:pPr>
        <w:widowControl/>
        <w:rPr>
          <w:rFonts w:ascii="Times New Roman" w:eastAsia="標楷體" w:hAnsi="Times New Roman" w:cs="Times New Roman"/>
        </w:rPr>
      </w:pPr>
    </w:p>
    <w:p w:rsidR="00584127" w:rsidRDefault="00584127">
      <w:pPr>
        <w:widowControl/>
        <w:rPr>
          <w:rFonts w:ascii="Times New Roman" w:eastAsia="標楷體" w:hAnsi="標楷體" w:cs="Times New Roman"/>
          <w:b/>
          <w:sz w:val="32"/>
          <w:szCs w:val="32"/>
        </w:rPr>
      </w:pPr>
      <w:r>
        <w:rPr>
          <w:rFonts w:ascii="Times New Roman" w:eastAsia="標楷體" w:hAnsi="標楷體" w:cs="Times New Roman"/>
          <w:b/>
          <w:sz w:val="32"/>
          <w:szCs w:val="32"/>
        </w:rPr>
        <w:br w:type="page"/>
      </w:r>
    </w:p>
    <w:p w:rsidR="000E7602" w:rsidRPr="00C166D3" w:rsidRDefault="00B225E4" w:rsidP="00E251E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w:pict>
          <v:shape id="_x0000_s1027" type="#_x0000_t202" style="position:absolute;left:0;text-align:left;margin-left:-66.75pt;margin-top:-43.5pt;width:59.25pt;height:26.25pt;z-index:251659264">
            <v:textbox>
              <w:txbxContent>
                <w:p w:rsidR="0072238A" w:rsidRPr="001A5358" w:rsidRDefault="0072238A" w:rsidP="0072238A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1A5358">
                    <w:rPr>
                      <w:rFonts w:ascii="Times New Roman" w:eastAsia="標楷體" w:hAnsi="標楷體" w:cs="Times New Roman"/>
                      <w:b/>
                    </w:rPr>
                    <w:t>附件</w:t>
                  </w:r>
                  <w:r w:rsidRPr="001A5358">
                    <w:rPr>
                      <w:rFonts w:ascii="Times New Roman" w:eastAsia="標楷體" w:hAnsi="Times New Roman" w:cs="Times New Roman"/>
                      <w:b/>
                    </w:rPr>
                    <w:t>2</w:t>
                  </w:r>
                </w:p>
              </w:txbxContent>
            </v:textbox>
          </v:shape>
        </w:pict>
      </w:r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澎湖國際海上花</w:t>
      </w:r>
      <w:proofErr w:type="gramStart"/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火節</w:t>
      </w:r>
      <w:r w:rsidR="00C43235">
        <w:rPr>
          <w:rFonts w:ascii="Times New Roman" w:eastAsia="標楷體" w:hAnsi="標楷體" w:cs="Times New Roman"/>
          <w:b/>
          <w:sz w:val="32"/>
          <w:szCs w:val="32"/>
        </w:rPr>
        <w:t>文創</w:t>
      </w:r>
      <w:proofErr w:type="gramEnd"/>
      <w:r w:rsidR="000E7602" w:rsidRPr="00C166D3">
        <w:rPr>
          <w:rFonts w:ascii="Times New Roman" w:eastAsia="標楷體" w:hAnsi="標楷體" w:cs="Times New Roman"/>
          <w:b/>
          <w:sz w:val="32"/>
          <w:szCs w:val="32"/>
        </w:rPr>
        <w:t>商品設計大賽</w:t>
      </w:r>
    </w:p>
    <w:p w:rsidR="006535CA" w:rsidRPr="00C166D3" w:rsidRDefault="005A0251" w:rsidP="00E251E7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66D3">
        <w:rPr>
          <w:rFonts w:ascii="Times New Roman" w:eastAsia="標楷體" w:hAnsi="標楷體" w:cs="Times New Roman"/>
          <w:b/>
          <w:sz w:val="32"/>
          <w:szCs w:val="32"/>
        </w:rPr>
        <w:t>著作財產權</w:t>
      </w:r>
      <w:r w:rsidR="00D61240">
        <w:rPr>
          <w:rFonts w:ascii="Times New Roman" w:eastAsia="標楷體" w:hAnsi="標楷體" w:cs="Times New Roman" w:hint="eastAsia"/>
          <w:b/>
          <w:sz w:val="32"/>
          <w:szCs w:val="32"/>
        </w:rPr>
        <w:t>轉讓</w:t>
      </w:r>
      <w:r w:rsidRPr="00C166D3">
        <w:rPr>
          <w:rFonts w:ascii="Times New Roman" w:eastAsia="標楷體" w:hAnsi="標楷體" w:cs="Times New Roman"/>
          <w:b/>
          <w:sz w:val="32"/>
          <w:szCs w:val="32"/>
        </w:rPr>
        <w:t>書</w:t>
      </w:r>
    </w:p>
    <w:p w:rsidR="005A0251" w:rsidRPr="00C166D3" w:rsidRDefault="005A0251">
      <w:pPr>
        <w:rPr>
          <w:rFonts w:ascii="Times New Roman" w:eastAsia="標楷體" w:hAnsi="Times New Roman" w:cs="Times New Roman"/>
        </w:rPr>
      </w:pPr>
    </w:p>
    <w:p w:rsidR="005A0251" w:rsidRPr="00C166D3" w:rsidRDefault="00CA513E" w:rsidP="003C2C35">
      <w:pP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茲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遵守「澎湖國際海上花</w:t>
      </w:r>
      <w:proofErr w:type="gramStart"/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火節</w:t>
      </w:r>
      <w:r w:rsidR="00C43235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文創</w:t>
      </w:r>
      <w:proofErr w:type="gramEnd"/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商品設計大賽</w:t>
      </w:r>
      <w:r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」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各項規定，並保證報名表填寫之內容及提供之各項資料均正確無誤，參賽作品</w:t>
      </w:r>
      <w:r w:rsidR="00BE2243" w:rsidRPr="00C166D3">
        <w:rPr>
          <w:rFonts w:ascii="Times New Roman" w:eastAsia="標楷體" w:hAnsi="標楷體" w:cs="Times New Roman"/>
          <w:color w:val="FF0000"/>
          <w:kern w:val="0"/>
          <w:sz w:val="26"/>
          <w:szCs w:val="26"/>
          <w:u w:val="single"/>
        </w:rPr>
        <w:t>（</w:t>
      </w:r>
      <w:r w:rsidR="00BE2243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請填寫作品名稱，</w:t>
      </w:r>
      <w:r w:rsidR="00FC72DF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不同作品請分別填</w:t>
      </w:r>
      <w:r w:rsidR="00FC72DF" w:rsidRPr="00C166D3">
        <w:rPr>
          <w:rFonts w:ascii="Times New Roman" w:eastAsia="標楷體" w:hAnsi="Times New Roman" w:cs="Times New Roman"/>
          <w:color w:val="FF0000"/>
          <w:kern w:val="0"/>
          <w:sz w:val="28"/>
          <w:szCs w:val="28"/>
          <w:u w:val="single"/>
        </w:rPr>
        <w:t>1</w:t>
      </w:r>
      <w:r w:rsidR="00FC72DF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份</w:t>
      </w:r>
      <w:r w:rsidR="005A0251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）</w:t>
      </w:r>
      <w:r w:rsidR="005A0251" w:rsidRPr="00C166D3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 xml:space="preserve"> </w:t>
      </w:r>
      <w:r w:rsidR="00FC72DF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確係本人</w:t>
      </w:r>
      <w:r w:rsidR="00E930F3" w:rsidRPr="00C166D3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/</w:t>
      </w:r>
      <w:r w:rsidR="00E930F3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團體</w:t>
      </w:r>
      <w:r w:rsidR="00FC72DF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原創設計，如發生仿冒，抄襲情事者，願負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相關法律責任。</w:t>
      </w:r>
      <w:r w:rsidR="00C26714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本人</w:t>
      </w:r>
      <w:r w:rsidR="00C26714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/</w:t>
      </w:r>
      <w:r w:rsidR="00C26714">
        <w:rPr>
          <w:rFonts w:ascii="Times New Roman" w:eastAsia="標楷體" w:hAnsi="標楷體" w:cs="Times New Roman" w:hint="eastAsia"/>
          <w:color w:val="000000"/>
          <w:kern w:val="0"/>
          <w:sz w:val="28"/>
          <w:szCs w:val="28"/>
        </w:rPr>
        <w:t>團體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願將作品著作財產權全部無條件讓與主辦單位，並放棄行使著作人格權，</w:t>
      </w:r>
      <w:r w:rsidR="003C2C35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由主辦單位辦理相關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宣傳</w:t>
      </w:r>
      <w:r w:rsidR="00137B1D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行銷</w:t>
      </w:r>
      <w:r w:rsidR="00FC72DF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及</w:t>
      </w:r>
      <w:r w:rsidR="005A0251" w:rsidRPr="00C166D3">
        <w:rPr>
          <w:rFonts w:ascii="Times New Roman" w:eastAsia="標楷體" w:hAnsi="標楷體" w:cs="Times New Roman"/>
          <w:color w:val="000000"/>
          <w:kern w:val="0"/>
          <w:sz w:val="28"/>
          <w:szCs w:val="28"/>
        </w:rPr>
        <w:t>量產。</w:t>
      </w:r>
    </w:p>
    <w:p w:rsidR="005A0251" w:rsidRPr="00C166D3" w:rsidRDefault="005A0251" w:rsidP="005A0251">
      <w:pPr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5A0251" w:rsidRPr="00C166D3" w:rsidRDefault="005A0251" w:rsidP="005A0251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C166D3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此致</w:t>
      </w:r>
    </w:p>
    <w:p w:rsidR="005A0251" w:rsidRPr="00C166D3" w:rsidRDefault="005A0251" w:rsidP="005A0251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C166D3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澎湖縣政府</w:t>
      </w:r>
    </w:p>
    <w:p w:rsidR="005A0251" w:rsidRPr="00C166D3" w:rsidRDefault="005A0251" w:rsidP="005A0251">
      <w:pP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461CE" w:rsidRPr="00C166D3" w:rsidRDefault="004461CE" w:rsidP="005A0251">
      <w:pP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4461CE" w:rsidRPr="00C166D3" w:rsidRDefault="004461CE" w:rsidP="005A0251">
      <w:pP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:rsidR="005A0251" w:rsidRPr="00C166D3" w:rsidRDefault="005A0251" w:rsidP="005A0251">
      <w:pPr>
        <w:rPr>
          <w:rFonts w:ascii="Times New Roman" w:eastAsia="標楷體" w:hAnsi="Times New Roman" w:cs="Times New Roman"/>
          <w:color w:val="FF0000"/>
          <w:kern w:val="0"/>
          <w:sz w:val="28"/>
          <w:szCs w:val="28"/>
          <w:u w:val="single"/>
        </w:rPr>
      </w:pPr>
      <w:r w:rsidRPr="00C166D3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簽章：</w:t>
      </w:r>
      <w:r w:rsidR="00E67C98" w:rsidRPr="00C166D3">
        <w:rPr>
          <w:rFonts w:ascii="Times New Roman" w:eastAsia="標楷體" w:hAnsi="標楷體" w:cs="Times New Roman"/>
          <w:color w:val="FF0000"/>
          <w:kern w:val="0"/>
          <w:sz w:val="26"/>
          <w:szCs w:val="26"/>
          <w:u w:val="single"/>
        </w:rPr>
        <w:t>（</w:t>
      </w:r>
      <w:r w:rsidR="00980E67" w:rsidRPr="00C166D3">
        <w:rPr>
          <w:rFonts w:ascii="Times New Roman" w:eastAsia="標楷體" w:hAnsi="標楷體" w:cs="Times New Roman"/>
          <w:color w:val="FF0000"/>
          <w:kern w:val="0"/>
          <w:sz w:val="26"/>
          <w:szCs w:val="26"/>
          <w:u w:val="single"/>
        </w:rPr>
        <w:t>本</w:t>
      </w:r>
      <w:r w:rsidR="00980E67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人</w:t>
      </w:r>
      <w:r w:rsidR="00980E67" w:rsidRPr="00C166D3">
        <w:rPr>
          <w:rFonts w:ascii="Times New Roman" w:eastAsia="標楷體" w:hAnsi="Times New Roman" w:cs="Times New Roman"/>
          <w:color w:val="FF0000"/>
          <w:kern w:val="0"/>
          <w:sz w:val="28"/>
          <w:szCs w:val="28"/>
          <w:u w:val="single"/>
        </w:rPr>
        <w:t>/</w:t>
      </w:r>
      <w:r w:rsidR="00980E67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團體名稱，</w:t>
      </w:r>
      <w:r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作品設計者均須簽名</w:t>
      </w:r>
      <w:r w:rsidR="00E67C98" w:rsidRPr="00C166D3">
        <w:rPr>
          <w:rFonts w:ascii="Times New Roman" w:eastAsia="標楷體" w:hAnsi="標楷體" w:cs="Times New Roman"/>
          <w:color w:val="FF0000"/>
          <w:kern w:val="0"/>
          <w:sz w:val="28"/>
          <w:szCs w:val="28"/>
          <w:u w:val="single"/>
        </w:rPr>
        <w:t>）</w:t>
      </w:r>
    </w:p>
    <w:p w:rsidR="00F211E7" w:rsidRDefault="00F211E7" w:rsidP="005A0251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B97382" w:rsidRDefault="00B97382" w:rsidP="005A0251">
      <w:pPr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:rsidR="00BE2243" w:rsidRPr="00F211E7" w:rsidRDefault="00F211E7" w:rsidP="005A025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211E7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身份證字號：</w:t>
      </w:r>
    </w:p>
    <w:p w:rsidR="00BE2243" w:rsidRPr="00C166D3" w:rsidRDefault="00BE2243" w:rsidP="005A0251">
      <w:pPr>
        <w:rPr>
          <w:rFonts w:ascii="Times New Roman" w:eastAsia="標楷體" w:hAnsi="Times New Roman" w:cs="Times New Roman"/>
          <w:sz w:val="28"/>
          <w:szCs w:val="28"/>
        </w:rPr>
      </w:pPr>
    </w:p>
    <w:p w:rsidR="00BE2243" w:rsidRPr="00C166D3" w:rsidRDefault="00BE2243" w:rsidP="005A0251">
      <w:pPr>
        <w:rPr>
          <w:rFonts w:ascii="Times New Roman" w:eastAsia="標楷體" w:hAnsi="Times New Roman" w:cs="Times New Roman"/>
          <w:sz w:val="28"/>
          <w:szCs w:val="28"/>
        </w:rPr>
      </w:pPr>
    </w:p>
    <w:p w:rsidR="00BE2243" w:rsidRPr="00C166D3" w:rsidRDefault="00BE2243" w:rsidP="005A0251">
      <w:pPr>
        <w:rPr>
          <w:rFonts w:ascii="Times New Roman" w:eastAsia="標楷體" w:hAnsi="Times New Roman" w:cs="Times New Roman"/>
          <w:sz w:val="28"/>
          <w:szCs w:val="28"/>
        </w:rPr>
      </w:pPr>
    </w:p>
    <w:p w:rsidR="00BE2243" w:rsidRPr="00C166D3" w:rsidRDefault="00BE2243" w:rsidP="005A0251">
      <w:pPr>
        <w:rPr>
          <w:rFonts w:ascii="Times New Roman" w:eastAsia="標楷體" w:hAnsi="Times New Roman" w:cs="Times New Roman"/>
          <w:sz w:val="28"/>
          <w:szCs w:val="28"/>
        </w:rPr>
      </w:pPr>
    </w:p>
    <w:p w:rsidR="00BE2243" w:rsidRPr="00C166D3" w:rsidRDefault="00BE2243" w:rsidP="005A0251">
      <w:pPr>
        <w:rPr>
          <w:rFonts w:ascii="Times New Roman" w:eastAsia="標楷體" w:hAnsi="Times New Roman" w:cs="Times New Roman"/>
          <w:sz w:val="28"/>
          <w:szCs w:val="28"/>
        </w:rPr>
      </w:pPr>
    </w:p>
    <w:p w:rsidR="00657E43" w:rsidRPr="00C166D3" w:rsidRDefault="00BE2243" w:rsidP="00EF222F">
      <w:pPr>
        <w:spacing w:afterLines="50" w:line="7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66D3">
        <w:rPr>
          <w:rFonts w:ascii="Times New Roman" w:eastAsia="標楷體" w:hAnsi="標楷體" w:cs="Times New Roman"/>
          <w:sz w:val="28"/>
          <w:szCs w:val="28"/>
        </w:rPr>
        <w:t>中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166D3">
        <w:rPr>
          <w:rFonts w:ascii="Times New Roman" w:eastAsia="標楷體" w:hAnsi="標楷體" w:cs="Times New Roman"/>
          <w:sz w:val="28"/>
          <w:szCs w:val="28"/>
        </w:rPr>
        <w:t>華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166D3">
        <w:rPr>
          <w:rFonts w:ascii="Times New Roman" w:eastAsia="標楷體" w:hAnsi="標楷體" w:cs="Times New Roman"/>
          <w:sz w:val="28"/>
          <w:szCs w:val="28"/>
        </w:rPr>
        <w:t>民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166D3">
        <w:rPr>
          <w:rFonts w:ascii="Times New Roman" w:eastAsia="標楷體" w:hAnsi="標楷體" w:cs="Times New Roman"/>
          <w:sz w:val="28"/>
          <w:szCs w:val="28"/>
        </w:rPr>
        <w:t>國</w:t>
      </w:r>
      <w:r w:rsidRPr="00C166D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C166D3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166D3">
        <w:rPr>
          <w:rFonts w:ascii="Times New Roman" w:eastAsia="標楷體" w:hAnsi="標楷體" w:cs="Times New Roman"/>
          <w:sz w:val="28"/>
          <w:szCs w:val="28"/>
        </w:rPr>
        <w:t>年</w:t>
      </w:r>
      <w:r w:rsidRPr="00C166D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C166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166D3">
        <w:rPr>
          <w:rFonts w:ascii="Times New Roman" w:eastAsia="標楷體" w:hAnsi="標楷體" w:cs="Times New Roman"/>
          <w:sz w:val="28"/>
          <w:szCs w:val="28"/>
        </w:rPr>
        <w:t>月</w:t>
      </w:r>
      <w:r w:rsidR="000E7602" w:rsidRPr="00C166D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31671F" w:rsidRPr="00C166D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C166D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C166D3">
        <w:rPr>
          <w:rFonts w:ascii="Times New Roman" w:eastAsia="標楷體" w:hAnsi="標楷體" w:cs="Times New Roman"/>
          <w:sz w:val="28"/>
          <w:szCs w:val="28"/>
        </w:rPr>
        <w:t>日</w:t>
      </w:r>
      <w:r w:rsidR="0045697D" w:rsidRPr="00C166D3"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657E43" w:rsidRPr="00C166D3">
        <w:rPr>
          <w:rFonts w:ascii="Times New Roman" w:eastAsia="標楷體" w:hAnsi="標楷體" w:cs="Times New Roman"/>
          <w:b/>
          <w:sz w:val="32"/>
          <w:szCs w:val="32"/>
        </w:rPr>
        <w:lastRenderedPageBreak/>
        <w:t>澎湖國際海上</w:t>
      </w:r>
      <w:proofErr w:type="gramStart"/>
      <w:r w:rsidR="00657E43" w:rsidRPr="00C166D3">
        <w:rPr>
          <w:rFonts w:ascii="Times New Roman" w:eastAsia="標楷體" w:hAnsi="標楷體" w:cs="Times New Roman"/>
          <w:b/>
          <w:sz w:val="32"/>
          <w:szCs w:val="32"/>
        </w:rPr>
        <w:t>花火節商標</w:t>
      </w:r>
      <w:proofErr w:type="gramEnd"/>
    </w:p>
    <w:p w:rsidR="00657E43" w:rsidRPr="00C166D3" w:rsidRDefault="00B225E4" w:rsidP="00657E4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225E4">
        <w:rPr>
          <w:rFonts w:ascii="Times New Roman" w:eastAsia="標楷體" w:hAnsi="Times New Roman" w:cs="Times New Roman"/>
          <w:b/>
          <w:noProof/>
          <w:sz w:val="32"/>
          <w:szCs w:val="32"/>
        </w:rPr>
        <w:pict>
          <v:shape id="_x0000_s1028" type="#_x0000_t202" style="position:absolute;left:0;text-align:left;margin-left:-63.75pt;margin-top:-93pt;width:59.25pt;height:26.25pt;z-index:251660288">
            <v:textbox>
              <w:txbxContent>
                <w:p w:rsidR="00CA0559" w:rsidRPr="001A5358" w:rsidRDefault="00CA0559" w:rsidP="00CA0559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1A5358">
                    <w:rPr>
                      <w:rFonts w:ascii="Times New Roman" w:eastAsia="標楷體" w:hAnsi="標楷體" w:cs="Times New Roman"/>
                      <w:b/>
                    </w:rPr>
                    <w:t>附圖</w:t>
                  </w:r>
                  <w:r w:rsidR="00657E43" w:rsidRPr="001A5358">
                    <w:rPr>
                      <w:rFonts w:ascii="Times New Roman" w:eastAsia="標楷體" w:hAnsi="Times New Roman" w:cs="Times New Roman"/>
                      <w:b/>
                    </w:rPr>
                    <w:t>1</w:t>
                  </w:r>
                </w:p>
              </w:txbxContent>
            </v:textbox>
          </v:shape>
        </w:pict>
      </w:r>
      <w:r w:rsidR="00657E43" w:rsidRPr="00C166D3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4848225" cy="3219450"/>
            <wp:effectExtent l="19050" t="19050" r="28575" b="19050"/>
            <wp:docPr id="5" name="圖片 2" descr="D:\2015_Fireworks\紀念商品製作標案\工作項目\CI\基本系統jpg\基本系統jpg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_Fireworks\紀念商品製作標案\工作項目\CI\基本系統jpg\基本系統jpg\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74" t="3581" r="4882" b="53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19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1F" w:rsidRPr="00C166D3" w:rsidRDefault="0031671F" w:rsidP="00657E4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657E43" w:rsidRPr="00C166D3" w:rsidRDefault="00657E43" w:rsidP="00657E4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66D3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5267325" cy="3286125"/>
            <wp:effectExtent l="19050" t="19050" r="28575" b="28575"/>
            <wp:docPr id="8" name="圖片 1" descr="D:\2015_Fireworks\紀念商品製作標案\工作項目\CI\基本系統jpg\基本系統jpg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5_Fireworks\紀念商品製作標案\工作項目\CI\基本系統jpg\基本系統jpg\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3197" b="5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86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6D3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BE2243" w:rsidRPr="00C166D3" w:rsidRDefault="00B225E4" w:rsidP="00C464A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w:pict>
          <v:shape id="_x0000_s1029" type="#_x0000_t202" style="position:absolute;left:0;text-align:left;margin-left:-60pt;margin-top:-44.25pt;width:59.25pt;height:26.25pt;z-index:251661312">
            <v:textbox>
              <w:txbxContent>
                <w:p w:rsidR="00657E43" w:rsidRPr="001A5358" w:rsidRDefault="00657E43" w:rsidP="00657E43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1A5358">
                    <w:rPr>
                      <w:rFonts w:ascii="Times New Roman" w:eastAsia="標楷體" w:hAnsi="標楷體" w:cs="Times New Roman"/>
                      <w:b/>
                    </w:rPr>
                    <w:t>附圖</w:t>
                  </w:r>
                  <w:r w:rsidRPr="001A5358">
                    <w:rPr>
                      <w:rFonts w:ascii="Times New Roman" w:eastAsia="標楷體" w:hAnsi="Times New Roman" w:cs="Times New Roman"/>
                      <w:b/>
                    </w:rPr>
                    <w:t>2</w:t>
                  </w:r>
                </w:p>
              </w:txbxContent>
            </v:textbox>
          </v:shape>
        </w:pict>
      </w:r>
      <w:r w:rsidR="00D7046E" w:rsidRPr="00C166D3">
        <w:rPr>
          <w:rFonts w:ascii="Times New Roman" w:eastAsia="標楷體" w:hAnsi="標楷體" w:cs="Times New Roman"/>
          <w:b/>
          <w:sz w:val="32"/>
          <w:szCs w:val="32"/>
        </w:rPr>
        <w:t>花火寶寶</w:t>
      </w:r>
      <w:proofErr w:type="gramStart"/>
      <w:r w:rsidR="0031671F" w:rsidRPr="00C166D3">
        <w:rPr>
          <w:rFonts w:ascii="Times New Roman" w:eastAsia="標楷體" w:hAnsi="標楷體" w:cs="Times New Roman"/>
          <w:b/>
          <w:sz w:val="32"/>
          <w:szCs w:val="32"/>
        </w:rPr>
        <w:t>三</w:t>
      </w:r>
      <w:proofErr w:type="gramEnd"/>
      <w:r w:rsidR="0031671F" w:rsidRPr="00C166D3">
        <w:rPr>
          <w:rFonts w:ascii="Times New Roman" w:eastAsia="標楷體" w:hAnsi="標楷體" w:cs="Times New Roman"/>
          <w:b/>
          <w:sz w:val="32"/>
          <w:szCs w:val="32"/>
        </w:rPr>
        <w:t>視</w:t>
      </w:r>
      <w:r w:rsidR="009741DF" w:rsidRPr="00C166D3">
        <w:rPr>
          <w:rFonts w:ascii="Times New Roman" w:eastAsia="標楷體" w:hAnsi="標楷體" w:cs="Times New Roman"/>
          <w:b/>
          <w:sz w:val="32"/>
          <w:szCs w:val="32"/>
        </w:rPr>
        <w:t>圖</w:t>
      </w:r>
    </w:p>
    <w:p w:rsidR="00C464A3" w:rsidRPr="00C166D3" w:rsidRDefault="0031671F" w:rsidP="00C464A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166D3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4057650" cy="5894891"/>
            <wp:effectExtent l="19050" t="19050" r="19050" b="10609"/>
            <wp:docPr id="10" name="圖片 2" descr="D:\2015_Fireworks\紀念商品製作標案\工作項目\CI\基本系統jpg\基本系統jpg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5_Fireworks\紀念商品製作標案\工作項目\CI\基本系統jpg\基本系統jpg\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127" t="12532" r="15190" b="10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89489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71F" w:rsidRPr="00C166D3" w:rsidRDefault="00FE717A" w:rsidP="00FE717A">
      <w:pPr>
        <w:rPr>
          <w:rFonts w:ascii="Times New Roman" w:eastAsia="標楷體" w:hAnsi="Times New Roman" w:cs="Times New Roman"/>
          <w:szCs w:val="24"/>
        </w:rPr>
      </w:pPr>
      <w:proofErr w:type="gramStart"/>
      <w:r w:rsidRPr="00C166D3">
        <w:rPr>
          <w:rFonts w:ascii="Times New Roman" w:eastAsia="標楷體" w:hAnsi="標楷體" w:cs="Times New Roman"/>
          <w:szCs w:val="24"/>
        </w:rPr>
        <w:t>註</w:t>
      </w:r>
      <w:proofErr w:type="gramEnd"/>
      <w:r w:rsidRPr="00C166D3">
        <w:rPr>
          <w:rFonts w:ascii="Times New Roman" w:eastAsia="標楷體" w:hAnsi="標楷體" w:cs="Times New Roman"/>
          <w:szCs w:val="24"/>
        </w:rPr>
        <w:t>：</w:t>
      </w:r>
      <w:r w:rsidR="0031671F" w:rsidRPr="00C166D3">
        <w:rPr>
          <w:rFonts w:ascii="Times New Roman" w:eastAsia="標楷體" w:hAnsi="標楷體" w:cs="Times New Roman"/>
          <w:szCs w:val="24"/>
        </w:rPr>
        <w:t>參賽者可自由發揮變形</w:t>
      </w:r>
    </w:p>
    <w:sectPr w:rsidR="0031671F" w:rsidRPr="00C166D3" w:rsidSect="00FF6461">
      <w:footerReference w:type="default" r:id="rId12"/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803" w:rsidRDefault="009A0803" w:rsidP="00F637E7">
      <w:r>
        <w:separator/>
      </w:r>
    </w:p>
  </w:endnote>
  <w:endnote w:type="continuationSeparator" w:id="0">
    <w:p w:rsidR="009A0803" w:rsidRDefault="009A0803" w:rsidP="00F6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3693"/>
      <w:docPartObj>
        <w:docPartGallery w:val="Page Numbers (Bottom of Page)"/>
        <w:docPartUnique/>
      </w:docPartObj>
    </w:sdtPr>
    <w:sdtContent>
      <w:p w:rsidR="00F71A4E" w:rsidRDefault="00B225E4">
        <w:pPr>
          <w:pStyle w:val="a6"/>
          <w:jc w:val="center"/>
        </w:pPr>
        <w:fldSimple w:instr=" PAGE   \* MERGEFORMAT ">
          <w:r w:rsidR="00EF222F" w:rsidRPr="00EF222F">
            <w:rPr>
              <w:noProof/>
              <w:lang w:val="zh-TW"/>
            </w:rPr>
            <w:t>3</w:t>
          </w:r>
        </w:fldSimple>
      </w:p>
    </w:sdtContent>
  </w:sdt>
  <w:p w:rsidR="00F71A4E" w:rsidRDefault="00F71A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803" w:rsidRDefault="009A0803" w:rsidP="00F637E7">
      <w:r>
        <w:separator/>
      </w:r>
    </w:p>
  </w:footnote>
  <w:footnote w:type="continuationSeparator" w:id="0">
    <w:p w:rsidR="009A0803" w:rsidRDefault="009A0803" w:rsidP="00F63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CB2"/>
    <w:multiLevelType w:val="hybridMultilevel"/>
    <w:tmpl w:val="4F4680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15380F"/>
    <w:multiLevelType w:val="hybridMultilevel"/>
    <w:tmpl w:val="ABBA6FB6"/>
    <w:lvl w:ilvl="0" w:tplc="168C3DC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3F1711AF"/>
    <w:multiLevelType w:val="hybridMultilevel"/>
    <w:tmpl w:val="4F3E8BC8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40857801"/>
    <w:multiLevelType w:val="hybridMultilevel"/>
    <w:tmpl w:val="EAAA08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2870918"/>
    <w:multiLevelType w:val="hybridMultilevel"/>
    <w:tmpl w:val="018253C0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C1"/>
    <w:rsid w:val="00004113"/>
    <w:rsid w:val="00024BBB"/>
    <w:rsid w:val="000334F2"/>
    <w:rsid w:val="00035B52"/>
    <w:rsid w:val="0003736A"/>
    <w:rsid w:val="0004394C"/>
    <w:rsid w:val="00051692"/>
    <w:rsid w:val="00057DB6"/>
    <w:rsid w:val="00063636"/>
    <w:rsid w:val="00065D47"/>
    <w:rsid w:val="00077D13"/>
    <w:rsid w:val="000817F5"/>
    <w:rsid w:val="0009749B"/>
    <w:rsid w:val="000A3550"/>
    <w:rsid w:val="000A3777"/>
    <w:rsid w:val="000A52A2"/>
    <w:rsid w:val="000A7519"/>
    <w:rsid w:val="000A7818"/>
    <w:rsid w:val="000B7167"/>
    <w:rsid w:val="000C5FED"/>
    <w:rsid w:val="000C6B34"/>
    <w:rsid w:val="000D6EA6"/>
    <w:rsid w:val="000E0A01"/>
    <w:rsid w:val="000E3E20"/>
    <w:rsid w:val="000E69B4"/>
    <w:rsid w:val="000E7602"/>
    <w:rsid w:val="000F2F9B"/>
    <w:rsid w:val="000F79F4"/>
    <w:rsid w:val="00111908"/>
    <w:rsid w:val="00112735"/>
    <w:rsid w:val="001132AF"/>
    <w:rsid w:val="00124D8E"/>
    <w:rsid w:val="001319C1"/>
    <w:rsid w:val="00137B1D"/>
    <w:rsid w:val="00143D13"/>
    <w:rsid w:val="00150449"/>
    <w:rsid w:val="0015730E"/>
    <w:rsid w:val="001602AF"/>
    <w:rsid w:val="0016197A"/>
    <w:rsid w:val="00170E16"/>
    <w:rsid w:val="00175544"/>
    <w:rsid w:val="00177307"/>
    <w:rsid w:val="00180FCC"/>
    <w:rsid w:val="001817C7"/>
    <w:rsid w:val="00183D57"/>
    <w:rsid w:val="001846EC"/>
    <w:rsid w:val="00193376"/>
    <w:rsid w:val="00194918"/>
    <w:rsid w:val="001A09B3"/>
    <w:rsid w:val="001A1639"/>
    <w:rsid w:val="001A26E6"/>
    <w:rsid w:val="001A4829"/>
    <w:rsid w:val="001A5358"/>
    <w:rsid w:val="001B1042"/>
    <w:rsid w:val="001B35E1"/>
    <w:rsid w:val="001C2747"/>
    <w:rsid w:val="001D2AEC"/>
    <w:rsid w:val="001E03E2"/>
    <w:rsid w:val="001E3477"/>
    <w:rsid w:val="001E628C"/>
    <w:rsid w:val="001E7646"/>
    <w:rsid w:val="001F0B05"/>
    <w:rsid w:val="002031FE"/>
    <w:rsid w:val="00206F0E"/>
    <w:rsid w:val="00207397"/>
    <w:rsid w:val="00207DD6"/>
    <w:rsid w:val="0021483B"/>
    <w:rsid w:val="00214BF8"/>
    <w:rsid w:val="00214CF6"/>
    <w:rsid w:val="002265EE"/>
    <w:rsid w:val="0023084B"/>
    <w:rsid w:val="002314A4"/>
    <w:rsid w:val="00233491"/>
    <w:rsid w:val="002350DA"/>
    <w:rsid w:val="00241903"/>
    <w:rsid w:val="00242945"/>
    <w:rsid w:val="00243270"/>
    <w:rsid w:val="0024387C"/>
    <w:rsid w:val="00247ED4"/>
    <w:rsid w:val="002524FF"/>
    <w:rsid w:val="0025674A"/>
    <w:rsid w:val="00260BDF"/>
    <w:rsid w:val="00267D05"/>
    <w:rsid w:val="002720D6"/>
    <w:rsid w:val="0027407C"/>
    <w:rsid w:val="002773E1"/>
    <w:rsid w:val="002820A0"/>
    <w:rsid w:val="00291C54"/>
    <w:rsid w:val="00291D46"/>
    <w:rsid w:val="0029497D"/>
    <w:rsid w:val="002D076C"/>
    <w:rsid w:val="002D138B"/>
    <w:rsid w:val="002D1C0A"/>
    <w:rsid w:val="002D7916"/>
    <w:rsid w:val="002E0D6D"/>
    <w:rsid w:val="002E235C"/>
    <w:rsid w:val="002E6A06"/>
    <w:rsid w:val="002F188E"/>
    <w:rsid w:val="002F1F6D"/>
    <w:rsid w:val="003136A9"/>
    <w:rsid w:val="00313F7D"/>
    <w:rsid w:val="0031671F"/>
    <w:rsid w:val="00317F9D"/>
    <w:rsid w:val="00320290"/>
    <w:rsid w:val="0032036B"/>
    <w:rsid w:val="003208FD"/>
    <w:rsid w:val="00326AAB"/>
    <w:rsid w:val="00330408"/>
    <w:rsid w:val="003319B4"/>
    <w:rsid w:val="00333F3B"/>
    <w:rsid w:val="003500FE"/>
    <w:rsid w:val="003558AA"/>
    <w:rsid w:val="00371FA5"/>
    <w:rsid w:val="00372242"/>
    <w:rsid w:val="00393DF8"/>
    <w:rsid w:val="00394675"/>
    <w:rsid w:val="00395F67"/>
    <w:rsid w:val="0039608E"/>
    <w:rsid w:val="003A2B5B"/>
    <w:rsid w:val="003A3209"/>
    <w:rsid w:val="003B45DA"/>
    <w:rsid w:val="003B4EA2"/>
    <w:rsid w:val="003C2C35"/>
    <w:rsid w:val="003C5A44"/>
    <w:rsid w:val="003D511B"/>
    <w:rsid w:val="003D5FAD"/>
    <w:rsid w:val="003D7004"/>
    <w:rsid w:val="003D713E"/>
    <w:rsid w:val="003E25CC"/>
    <w:rsid w:val="003E367D"/>
    <w:rsid w:val="003E790D"/>
    <w:rsid w:val="003F06E0"/>
    <w:rsid w:val="003F5D7E"/>
    <w:rsid w:val="00402C6C"/>
    <w:rsid w:val="00407840"/>
    <w:rsid w:val="00414F47"/>
    <w:rsid w:val="00416A60"/>
    <w:rsid w:val="004236B8"/>
    <w:rsid w:val="004242D1"/>
    <w:rsid w:val="00425D0F"/>
    <w:rsid w:val="00426917"/>
    <w:rsid w:val="004461CE"/>
    <w:rsid w:val="0044670B"/>
    <w:rsid w:val="00450491"/>
    <w:rsid w:val="00453B7E"/>
    <w:rsid w:val="0045697D"/>
    <w:rsid w:val="004611AF"/>
    <w:rsid w:val="00462B47"/>
    <w:rsid w:val="00467D17"/>
    <w:rsid w:val="00476E2B"/>
    <w:rsid w:val="00481A0C"/>
    <w:rsid w:val="004846B5"/>
    <w:rsid w:val="00485CE1"/>
    <w:rsid w:val="00486FC5"/>
    <w:rsid w:val="00490711"/>
    <w:rsid w:val="0049422F"/>
    <w:rsid w:val="00494913"/>
    <w:rsid w:val="00496807"/>
    <w:rsid w:val="00497E86"/>
    <w:rsid w:val="004A1C77"/>
    <w:rsid w:val="004A3E4A"/>
    <w:rsid w:val="004B76D8"/>
    <w:rsid w:val="004C1539"/>
    <w:rsid w:val="004C346B"/>
    <w:rsid w:val="004C399C"/>
    <w:rsid w:val="004C4441"/>
    <w:rsid w:val="004C58A6"/>
    <w:rsid w:val="004D3F1E"/>
    <w:rsid w:val="004D6C7E"/>
    <w:rsid w:val="004E247F"/>
    <w:rsid w:val="004E26D1"/>
    <w:rsid w:val="004E4064"/>
    <w:rsid w:val="004E5146"/>
    <w:rsid w:val="004E5840"/>
    <w:rsid w:val="004E5E81"/>
    <w:rsid w:val="0050210F"/>
    <w:rsid w:val="00510609"/>
    <w:rsid w:val="00523E73"/>
    <w:rsid w:val="005248A7"/>
    <w:rsid w:val="00525EE3"/>
    <w:rsid w:val="00533C69"/>
    <w:rsid w:val="00536AE3"/>
    <w:rsid w:val="00536B56"/>
    <w:rsid w:val="005421BF"/>
    <w:rsid w:val="005439E2"/>
    <w:rsid w:val="0054605D"/>
    <w:rsid w:val="00553016"/>
    <w:rsid w:val="00560A92"/>
    <w:rsid w:val="00566712"/>
    <w:rsid w:val="0057340C"/>
    <w:rsid w:val="00577860"/>
    <w:rsid w:val="00584127"/>
    <w:rsid w:val="00590403"/>
    <w:rsid w:val="00590CB0"/>
    <w:rsid w:val="005931E2"/>
    <w:rsid w:val="005966D6"/>
    <w:rsid w:val="005A0251"/>
    <w:rsid w:val="005B205B"/>
    <w:rsid w:val="005C223E"/>
    <w:rsid w:val="005C66E4"/>
    <w:rsid w:val="005D2BE1"/>
    <w:rsid w:val="005E7AE7"/>
    <w:rsid w:val="005F2522"/>
    <w:rsid w:val="005F293A"/>
    <w:rsid w:val="005F30AB"/>
    <w:rsid w:val="005F35B2"/>
    <w:rsid w:val="00605F36"/>
    <w:rsid w:val="00606A03"/>
    <w:rsid w:val="0061288A"/>
    <w:rsid w:val="0061612E"/>
    <w:rsid w:val="00621CAC"/>
    <w:rsid w:val="006236D0"/>
    <w:rsid w:val="00625843"/>
    <w:rsid w:val="006317C2"/>
    <w:rsid w:val="006535CA"/>
    <w:rsid w:val="00653D74"/>
    <w:rsid w:val="00657E43"/>
    <w:rsid w:val="00667C5E"/>
    <w:rsid w:val="006830A3"/>
    <w:rsid w:val="00683423"/>
    <w:rsid w:val="006A30ED"/>
    <w:rsid w:val="006A5D89"/>
    <w:rsid w:val="006B6297"/>
    <w:rsid w:val="006B6773"/>
    <w:rsid w:val="006C1CEA"/>
    <w:rsid w:val="006D0791"/>
    <w:rsid w:val="006D122D"/>
    <w:rsid w:val="006D64F5"/>
    <w:rsid w:val="006E6C78"/>
    <w:rsid w:val="006F01D1"/>
    <w:rsid w:val="006F23D1"/>
    <w:rsid w:val="006F657D"/>
    <w:rsid w:val="006F7427"/>
    <w:rsid w:val="00706D22"/>
    <w:rsid w:val="0071079A"/>
    <w:rsid w:val="007137F4"/>
    <w:rsid w:val="00713E60"/>
    <w:rsid w:val="00715A5D"/>
    <w:rsid w:val="00716AD9"/>
    <w:rsid w:val="0072035B"/>
    <w:rsid w:val="0072238A"/>
    <w:rsid w:val="007353D5"/>
    <w:rsid w:val="0074656C"/>
    <w:rsid w:val="0075033F"/>
    <w:rsid w:val="00750C9C"/>
    <w:rsid w:val="00764613"/>
    <w:rsid w:val="007654E9"/>
    <w:rsid w:val="00770C1C"/>
    <w:rsid w:val="00781417"/>
    <w:rsid w:val="00786537"/>
    <w:rsid w:val="00790CB3"/>
    <w:rsid w:val="007A220F"/>
    <w:rsid w:val="007A581D"/>
    <w:rsid w:val="007A5CDC"/>
    <w:rsid w:val="007B084F"/>
    <w:rsid w:val="007B34F1"/>
    <w:rsid w:val="007C1D19"/>
    <w:rsid w:val="007C50D1"/>
    <w:rsid w:val="007C672A"/>
    <w:rsid w:val="007D07DC"/>
    <w:rsid w:val="007D44B1"/>
    <w:rsid w:val="007D5AB6"/>
    <w:rsid w:val="007E1C55"/>
    <w:rsid w:val="007E1D8D"/>
    <w:rsid w:val="007E6D98"/>
    <w:rsid w:val="0080399E"/>
    <w:rsid w:val="00807174"/>
    <w:rsid w:val="00816952"/>
    <w:rsid w:val="008176DF"/>
    <w:rsid w:val="008276CC"/>
    <w:rsid w:val="00832BF7"/>
    <w:rsid w:val="00846BB2"/>
    <w:rsid w:val="00847BC9"/>
    <w:rsid w:val="0086024F"/>
    <w:rsid w:val="0086235F"/>
    <w:rsid w:val="008626F3"/>
    <w:rsid w:val="00863B89"/>
    <w:rsid w:val="008642BB"/>
    <w:rsid w:val="00866015"/>
    <w:rsid w:val="00870E52"/>
    <w:rsid w:val="00872D4F"/>
    <w:rsid w:val="00873027"/>
    <w:rsid w:val="00874775"/>
    <w:rsid w:val="00875221"/>
    <w:rsid w:val="00877AA6"/>
    <w:rsid w:val="0088036B"/>
    <w:rsid w:val="00880B7C"/>
    <w:rsid w:val="00886660"/>
    <w:rsid w:val="00895E5B"/>
    <w:rsid w:val="00896566"/>
    <w:rsid w:val="008A6418"/>
    <w:rsid w:val="008B2A57"/>
    <w:rsid w:val="008B475C"/>
    <w:rsid w:val="008C100E"/>
    <w:rsid w:val="008C572F"/>
    <w:rsid w:val="008D3AD5"/>
    <w:rsid w:val="008E3965"/>
    <w:rsid w:val="008E7561"/>
    <w:rsid w:val="008F02DB"/>
    <w:rsid w:val="008F06D3"/>
    <w:rsid w:val="008F36A5"/>
    <w:rsid w:val="008F3A03"/>
    <w:rsid w:val="008F532E"/>
    <w:rsid w:val="00902D2B"/>
    <w:rsid w:val="00905548"/>
    <w:rsid w:val="00916B20"/>
    <w:rsid w:val="00916CBA"/>
    <w:rsid w:val="00927998"/>
    <w:rsid w:val="0093599D"/>
    <w:rsid w:val="009377C9"/>
    <w:rsid w:val="00943026"/>
    <w:rsid w:val="00945676"/>
    <w:rsid w:val="009460C3"/>
    <w:rsid w:val="00947898"/>
    <w:rsid w:val="0095483A"/>
    <w:rsid w:val="00954BA3"/>
    <w:rsid w:val="00961200"/>
    <w:rsid w:val="009633D0"/>
    <w:rsid w:val="00966997"/>
    <w:rsid w:val="00971CA8"/>
    <w:rsid w:val="00973674"/>
    <w:rsid w:val="009741DF"/>
    <w:rsid w:val="00980E67"/>
    <w:rsid w:val="00982B8B"/>
    <w:rsid w:val="009970CF"/>
    <w:rsid w:val="009A0803"/>
    <w:rsid w:val="009A4E44"/>
    <w:rsid w:val="009A6E58"/>
    <w:rsid w:val="009B0890"/>
    <w:rsid w:val="009B5C8B"/>
    <w:rsid w:val="009D1A70"/>
    <w:rsid w:val="009D2B10"/>
    <w:rsid w:val="009D5D2C"/>
    <w:rsid w:val="009D6682"/>
    <w:rsid w:val="009E08B1"/>
    <w:rsid w:val="009E4ACF"/>
    <w:rsid w:val="009E4B8E"/>
    <w:rsid w:val="009F2B5E"/>
    <w:rsid w:val="009F39CC"/>
    <w:rsid w:val="009F3D91"/>
    <w:rsid w:val="009F4265"/>
    <w:rsid w:val="009F5C2F"/>
    <w:rsid w:val="00A2043D"/>
    <w:rsid w:val="00A23805"/>
    <w:rsid w:val="00A327F8"/>
    <w:rsid w:val="00A34C5C"/>
    <w:rsid w:val="00A3667F"/>
    <w:rsid w:val="00A40FFD"/>
    <w:rsid w:val="00A505FA"/>
    <w:rsid w:val="00A52FDC"/>
    <w:rsid w:val="00A54AFA"/>
    <w:rsid w:val="00A55767"/>
    <w:rsid w:val="00A55AD4"/>
    <w:rsid w:val="00A55BF0"/>
    <w:rsid w:val="00A6476B"/>
    <w:rsid w:val="00A662C2"/>
    <w:rsid w:val="00A70EA9"/>
    <w:rsid w:val="00A71EA4"/>
    <w:rsid w:val="00A90EBC"/>
    <w:rsid w:val="00A91B3E"/>
    <w:rsid w:val="00A9457D"/>
    <w:rsid w:val="00A952C5"/>
    <w:rsid w:val="00AA43CD"/>
    <w:rsid w:val="00AA58B1"/>
    <w:rsid w:val="00AA5CCB"/>
    <w:rsid w:val="00AB226A"/>
    <w:rsid w:val="00AC4C1B"/>
    <w:rsid w:val="00AC4EEF"/>
    <w:rsid w:val="00AD5C0B"/>
    <w:rsid w:val="00AE20A5"/>
    <w:rsid w:val="00AE41AD"/>
    <w:rsid w:val="00AE4988"/>
    <w:rsid w:val="00AF05A2"/>
    <w:rsid w:val="00B0242F"/>
    <w:rsid w:val="00B02955"/>
    <w:rsid w:val="00B1528A"/>
    <w:rsid w:val="00B155ED"/>
    <w:rsid w:val="00B225E4"/>
    <w:rsid w:val="00B23C98"/>
    <w:rsid w:val="00B26617"/>
    <w:rsid w:val="00B361E8"/>
    <w:rsid w:val="00B400F0"/>
    <w:rsid w:val="00B41E1E"/>
    <w:rsid w:val="00B51421"/>
    <w:rsid w:val="00B742B9"/>
    <w:rsid w:val="00B76FDB"/>
    <w:rsid w:val="00B80FF1"/>
    <w:rsid w:val="00B874C9"/>
    <w:rsid w:val="00B97382"/>
    <w:rsid w:val="00BA7305"/>
    <w:rsid w:val="00BB4B99"/>
    <w:rsid w:val="00BC0691"/>
    <w:rsid w:val="00BC6F28"/>
    <w:rsid w:val="00BE0DE9"/>
    <w:rsid w:val="00BE2243"/>
    <w:rsid w:val="00BE49EC"/>
    <w:rsid w:val="00BE4B4A"/>
    <w:rsid w:val="00BF0283"/>
    <w:rsid w:val="00BF1A65"/>
    <w:rsid w:val="00C02851"/>
    <w:rsid w:val="00C036C1"/>
    <w:rsid w:val="00C166D3"/>
    <w:rsid w:val="00C20356"/>
    <w:rsid w:val="00C26714"/>
    <w:rsid w:val="00C26765"/>
    <w:rsid w:val="00C43235"/>
    <w:rsid w:val="00C44378"/>
    <w:rsid w:val="00C464A3"/>
    <w:rsid w:val="00C504BF"/>
    <w:rsid w:val="00C6563A"/>
    <w:rsid w:val="00C70BAF"/>
    <w:rsid w:val="00C759A6"/>
    <w:rsid w:val="00C8425B"/>
    <w:rsid w:val="00C8530B"/>
    <w:rsid w:val="00C94C69"/>
    <w:rsid w:val="00C978E0"/>
    <w:rsid w:val="00CA0559"/>
    <w:rsid w:val="00CA513E"/>
    <w:rsid w:val="00CA53A2"/>
    <w:rsid w:val="00CA7A1D"/>
    <w:rsid w:val="00CB2E06"/>
    <w:rsid w:val="00CB4CDC"/>
    <w:rsid w:val="00CB53F8"/>
    <w:rsid w:val="00CD0B88"/>
    <w:rsid w:val="00CD0E46"/>
    <w:rsid w:val="00CD4F10"/>
    <w:rsid w:val="00CE0DC8"/>
    <w:rsid w:val="00CE46F5"/>
    <w:rsid w:val="00D02147"/>
    <w:rsid w:val="00D045B4"/>
    <w:rsid w:val="00D073E8"/>
    <w:rsid w:val="00D252BA"/>
    <w:rsid w:val="00D25C43"/>
    <w:rsid w:val="00D32BFC"/>
    <w:rsid w:val="00D422C9"/>
    <w:rsid w:val="00D605EA"/>
    <w:rsid w:val="00D61240"/>
    <w:rsid w:val="00D67CDA"/>
    <w:rsid w:val="00D7046E"/>
    <w:rsid w:val="00D73A8C"/>
    <w:rsid w:val="00D76070"/>
    <w:rsid w:val="00D8334B"/>
    <w:rsid w:val="00D85C91"/>
    <w:rsid w:val="00D87D24"/>
    <w:rsid w:val="00D95445"/>
    <w:rsid w:val="00D96B34"/>
    <w:rsid w:val="00DA4390"/>
    <w:rsid w:val="00DA7500"/>
    <w:rsid w:val="00DB17E0"/>
    <w:rsid w:val="00DB6CF3"/>
    <w:rsid w:val="00DC29FC"/>
    <w:rsid w:val="00DC3474"/>
    <w:rsid w:val="00DC3AC1"/>
    <w:rsid w:val="00DC7013"/>
    <w:rsid w:val="00DD2BCB"/>
    <w:rsid w:val="00DD4886"/>
    <w:rsid w:val="00DE671E"/>
    <w:rsid w:val="00DF4181"/>
    <w:rsid w:val="00DF42CD"/>
    <w:rsid w:val="00DF66B2"/>
    <w:rsid w:val="00DF7EA6"/>
    <w:rsid w:val="00E02C55"/>
    <w:rsid w:val="00E130FF"/>
    <w:rsid w:val="00E14AF8"/>
    <w:rsid w:val="00E1671C"/>
    <w:rsid w:val="00E2378A"/>
    <w:rsid w:val="00E24C7F"/>
    <w:rsid w:val="00E251E7"/>
    <w:rsid w:val="00E2534B"/>
    <w:rsid w:val="00E45850"/>
    <w:rsid w:val="00E51528"/>
    <w:rsid w:val="00E55916"/>
    <w:rsid w:val="00E57B40"/>
    <w:rsid w:val="00E6626F"/>
    <w:rsid w:val="00E67C98"/>
    <w:rsid w:val="00E72CE5"/>
    <w:rsid w:val="00E75509"/>
    <w:rsid w:val="00E75543"/>
    <w:rsid w:val="00E776FA"/>
    <w:rsid w:val="00E80BA9"/>
    <w:rsid w:val="00E820CE"/>
    <w:rsid w:val="00E8222F"/>
    <w:rsid w:val="00E84368"/>
    <w:rsid w:val="00E930F3"/>
    <w:rsid w:val="00E9408B"/>
    <w:rsid w:val="00E94438"/>
    <w:rsid w:val="00EA177A"/>
    <w:rsid w:val="00EA4DB5"/>
    <w:rsid w:val="00EB5B1A"/>
    <w:rsid w:val="00EC17FA"/>
    <w:rsid w:val="00EC583D"/>
    <w:rsid w:val="00EC68F7"/>
    <w:rsid w:val="00EE3322"/>
    <w:rsid w:val="00EF03BE"/>
    <w:rsid w:val="00EF222F"/>
    <w:rsid w:val="00EF32F1"/>
    <w:rsid w:val="00EF3B59"/>
    <w:rsid w:val="00F002B3"/>
    <w:rsid w:val="00F00B0A"/>
    <w:rsid w:val="00F02295"/>
    <w:rsid w:val="00F04312"/>
    <w:rsid w:val="00F051BA"/>
    <w:rsid w:val="00F06ADB"/>
    <w:rsid w:val="00F07111"/>
    <w:rsid w:val="00F14644"/>
    <w:rsid w:val="00F15613"/>
    <w:rsid w:val="00F1577A"/>
    <w:rsid w:val="00F1757C"/>
    <w:rsid w:val="00F211E7"/>
    <w:rsid w:val="00F2134A"/>
    <w:rsid w:val="00F2339F"/>
    <w:rsid w:val="00F32DD3"/>
    <w:rsid w:val="00F34299"/>
    <w:rsid w:val="00F53209"/>
    <w:rsid w:val="00F53F06"/>
    <w:rsid w:val="00F637E7"/>
    <w:rsid w:val="00F640F5"/>
    <w:rsid w:val="00F70D48"/>
    <w:rsid w:val="00F71A4E"/>
    <w:rsid w:val="00F7235C"/>
    <w:rsid w:val="00F84AD9"/>
    <w:rsid w:val="00F86B61"/>
    <w:rsid w:val="00FA25E4"/>
    <w:rsid w:val="00FA2BBE"/>
    <w:rsid w:val="00FA4475"/>
    <w:rsid w:val="00FA5E11"/>
    <w:rsid w:val="00FA728C"/>
    <w:rsid w:val="00FB017E"/>
    <w:rsid w:val="00FC1E4D"/>
    <w:rsid w:val="00FC41D0"/>
    <w:rsid w:val="00FC527D"/>
    <w:rsid w:val="00FC6525"/>
    <w:rsid w:val="00FC72DF"/>
    <w:rsid w:val="00FD1392"/>
    <w:rsid w:val="00FE26AD"/>
    <w:rsid w:val="00FE34EF"/>
    <w:rsid w:val="00FE40E7"/>
    <w:rsid w:val="00FE4A43"/>
    <w:rsid w:val="00FE717A"/>
    <w:rsid w:val="00FF4314"/>
    <w:rsid w:val="00FF6461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委辦內容"/>
    <w:basedOn w:val="a"/>
    <w:qFormat/>
    <w:rsid w:val="0080399E"/>
    <w:pPr>
      <w:spacing w:before="120" w:after="120" w:line="480" w:lineRule="exact"/>
      <w:ind w:leftChars="100" w:left="100" w:rightChars="100" w:right="100"/>
    </w:pPr>
    <w:rPr>
      <w:rFonts w:ascii="標楷體" w:eastAsia="標楷體" w:hAnsi="標楷體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F6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637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7E7"/>
    <w:rPr>
      <w:sz w:val="20"/>
      <w:szCs w:val="20"/>
    </w:rPr>
  </w:style>
  <w:style w:type="paragraph" w:customStyle="1" w:styleId="a8">
    <w:name w:val="標題一"/>
    <w:basedOn w:val="a"/>
    <w:qFormat/>
    <w:rsid w:val="00FA25E4"/>
    <w:rPr>
      <w:rFonts w:ascii="標楷體" w:eastAsia="標楷體" w:hAnsi="標楷體"/>
      <w:b/>
      <w:sz w:val="28"/>
      <w:szCs w:val="28"/>
    </w:rPr>
  </w:style>
  <w:style w:type="table" w:styleId="a9">
    <w:name w:val="Table Grid"/>
    <w:basedOn w:val="a1"/>
    <w:uiPriority w:val="59"/>
    <w:rsid w:val="00AC4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List 1 Accent 3"/>
    <w:basedOn w:val="a1"/>
    <w:uiPriority w:val="65"/>
    <w:rsid w:val="009F5C2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3">
    <w:name w:val="Light Shading Accent 3"/>
    <w:basedOn w:val="a1"/>
    <w:uiPriority w:val="60"/>
    <w:rsid w:val="00EC17F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annotation reference"/>
    <w:basedOn w:val="a0"/>
    <w:uiPriority w:val="99"/>
    <w:semiHidden/>
    <w:unhideWhenUsed/>
    <w:rsid w:val="00BA730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7305"/>
  </w:style>
  <w:style w:type="character" w:customStyle="1" w:styleId="ac">
    <w:name w:val="註解文字 字元"/>
    <w:basedOn w:val="a0"/>
    <w:link w:val="ab"/>
    <w:uiPriority w:val="99"/>
    <w:semiHidden/>
    <w:rsid w:val="00BA730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730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A730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A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A730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DB17E0"/>
    <w:pPr>
      <w:ind w:leftChars="200" w:left="480"/>
    </w:pPr>
  </w:style>
  <w:style w:type="character" w:styleId="af2">
    <w:name w:val="Hyperlink"/>
    <w:basedOn w:val="a0"/>
    <w:uiPriority w:val="99"/>
    <w:unhideWhenUsed/>
    <w:rsid w:val="00902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fwsdesign.blogspot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2FF25-8FF2-46C0-AFD5-24504664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9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澎湖國際海上花火節文創商品設計大賽</dc:title>
  <dc:subject/>
  <dc:creator>I-Chen Wu</dc:creator>
  <cp:keywords/>
  <cp:lastModifiedBy>user</cp:lastModifiedBy>
  <cp:revision>52</cp:revision>
  <cp:lastPrinted>2015-10-26T09:11:00Z</cp:lastPrinted>
  <dcterms:created xsi:type="dcterms:W3CDTF">2015-10-26T02:22:00Z</dcterms:created>
  <dcterms:modified xsi:type="dcterms:W3CDTF">2015-11-20T08:06:00Z</dcterms:modified>
</cp:coreProperties>
</file>